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6C0DA" w14:textId="33A2016D" w:rsidR="005446CE" w:rsidRDefault="005446CE" w:rsidP="005446CE"/>
    <w:p w14:paraId="26514CC1" w14:textId="77777777" w:rsidR="005446CE" w:rsidRDefault="005446CE" w:rsidP="005446CE"/>
    <w:p w14:paraId="17FA4EA0" w14:textId="77777777" w:rsidR="005446CE" w:rsidRDefault="005446CE" w:rsidP="005446CE"/>
    <w:p w14:paraId="059F7AAB" w14:textId="75D1EC52" w:rsidR="00806B15" w:rsidRDefault="007B578C" w:rsidP="00BD6C66">
      <w:pPr>
        <w:jc w:val="center"/>
      </w:pPr>
      <w:r w:rsidRPr="00B862C1">
        <w:rPr>
          <w:noProof/>
        </w:rPr>
        <mc:AlternateContent>
          <mc:Choice Requires="wps">
            <w:drawing>
              <wp:anchor distT="0" distB="0" distL="114300" distR="114300" simplePos="0" relativeHeight="251660288" behindDoc="0" locked="0" layoutInCell="1" allowOverlap="1" wp14:anchorId="4B14968E" wp14:editId="79D8C0D2">
                <wp:simplePos x="0" y="0"/>
                <wp:positionH relativeFrom="column">
                  <wp:posOffset>-822960</wp:posOffset>
                </wp:positionH>
                <wp:positionV relativeFrom="paragraph">
                  <wp:posOffset>356235</wp:posOffset>
                </wp:positionV>
                <wp:extent cx="7680960" cy="11430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7680960" cy="1143000"/>
                        </a:xfrm>
                        <a:prstGeom prst="rect">
                          <a:avLst/>
                        </a:prstGeom>
                        <a:gradFill flip="none" rotWithShape="1">
                          <a:gsLst>
                            <a:gs pos="0">
                              <a:srgbClr val="2E54FB"/>
                            </a:gs>
                            <a:gs pos="100000">
                              <a:schemeClr val="bg1"/>
                            </a:gs>
                          </a:gsLst>
                          <a:lin ang="0" scaled="1"/>
                          <a:tileRect/>
                        </a:gra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6A2B4F" w14:textId="77777777" w:rsidR="003F24F9" w:rsidRDefault="003F24F9" w:rsidP="00B862C1">
                            <w:pPr>
                              <w:jc w:val="right"/>
                              <w:rPr>
                                <w:rFonts w:cs="Times New Roman"/>
                                <w:b/>
                                <w:color w:val="0000FF"/>
                                <w:sz w:val="52"/>
                                <w:szCs w:val="52"/>
                              </w:rPr>
                            </w:pPr>
                            <w:r w:rsidRPr="005C5B81">
                              <w:rPr>
                                <w:rFonts w:cs="Times New Roman"/>
                                <w:b/>
                                <w:color w:val="0000FF"/>
                                <w:sz w:val="52"/>
                                <w:szCs w:val="52"/>
                              </w:rPr>
                              <w:t xml:space="preserve">The </w:t>
                            </w:r>
                            <w:proofErr w:type="spellStart"/>
                            <w:r>
                              <w:rPr>
                                <w:rFonts w:cs="Times New Roman"/>
                                <w:b/>
                                <w:color w:val="0000FF"/>
                                <w:sz w:val="52"/>
                                <w:szCs w:val="52"/>
                              </w:rPr>
                              <w:t>eSTAR</w:t>
                            </w:r>
                            <w:proofErr w:type="spellEnd"/>
                            <w:r>
                              <w:rPr>
                                <w:rFonts w:cs="Times New Roman"/>
                                <w:b/>
                                <w:color w:val="0000FF"/>
                                <w:sz w:val="52"/>
                                <w:szCs w:val="52"/>
                              </w:rPr>
                              <w:t xml:space="preserve"> Letter of Intent </w:t>
                            </w:r>
                          </w:p>
                          <w:p w14:paraId="7B1E7A38" w14:textId="030C2249" w:rsidR="003F24F9" w:rsidRPr="007B578C" w:rsidRDefault="003F24F9" w:rsidP="00B862C1">
                            <w:pPr>
                              <w:jc w:val="right"/>
                              <w:rPr>
                                <w:rFonts w:cs="Times New Roman"/>
                                <w:b/>
                                <w:color w:val="0000FF"/>
                                <w:sz w:val="40"/>
                                <w:szCs w:val="40"/>
                              </w:rPr>
                            </w:pPr>
                            <w:r w:rsidRPr="007B578C">
                              <w:rPr>
                                <w:rFonts w:cs="Times New Roman"/>
                                <w:b/>
                                <w:color w:val="0000FF"/>
                                <w:sz w:val="40"/>
                                <w:szCs w:val="40"/>
                              </w:rPr>
                              <w:t>The STAR Collaboration</w:t>
                            </w:r>
                          </w:p>
                          <w:p w14:paraId="5B43B439" w14:textId="77777777" w:rsidR="003F24F9" w:rsidRDefault="003F24F9" w:rsidP="00B86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7" o:spid="_x0000_s1026" type="#_x0000_t202" style="position:absolute;left:0;text-align:left;margin-left:-64.75pt;margin-top:28.05pt;width:604.8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" fillcolor="#2e54fb" stroked="f">
                <v:fill color2="white [3212]" rotate="t" angle="-90" focus="100%" type="gradient"/>
                <v:textbox>
                  <w:txbxContent>
                    <w:p w14:paraId="0B6A2B4F" w14:textId="77777777" w:rsidR="003F24F9" w:rsidRDefault="003F24F9" w:rsidP="00B862C1">
                      <w:pPr>
                        <w:jc w:val="right"/>
                        <w:rPr>
                          <w:rFonts w:cs="Times New Roman"/>
                          <w:b/>
                          <w:color w:val="0000FF"/>
                          <w:sz w:val="52"/>
                          <w:szCs w:val="52"/>
                        </w:rPr>
                      </w:pPr>
                      <w:r w:rsidRPr="005C5B81">
                        <w:rPr>
                          <w:rFonts w:cs="Times New Roman"/>
                          <w:b/>
                          <w:color w:val="0000FF"/>
                          <w:sz w:val="52"/>
                          <w:szCs w:val="52"/>
                        </w:rPr>
                        <w:t xml:space="preserve">The </w:t>
                      </w:r>
                      <w:proofErr w:type="spellStart"/>
                      <w:r>
                        <w:rPr>
                          <w:rFonts w:cs="Times New Roman"/>
                          <w:b/>
                          <w:color w:val="0000FF"/>
                          <w:sz w:val="52"/>
                          <w:szCs w:val="52"/>
                        </w:rPr>
                        <w:t>eSTAR</w:t>
                      </w:r>
                      <w:proofErr w:type="spellEnd"/>
                      <w:r>
                        <w:rPr>
                          <w:rFonts w:cs="Times New Roman"/>
                          <w:b/>
                          <w:color w:val="0000FF"/>
                          <w:sz w:val="52"/>
                          <w:szCs w:val="52"/>
                        </w:rPr>
                        <w:t xml:space="preserve"> Letter of Intent </w:t>
                      </w:r>
                    </w:p>
                    <w:p w14:paraId="7B1E7A38" w14:textId="030C2249" w:rsidR="003F24F9" w:rsidRPr="007B578C" w:rsidRDefault="003F24F9" w:rsidP="00B862C1">
                      <w:pPr>
                        <w:jc w:val="right"/>
                        <w:rPr>
                          <w:rFonts w:cs="Times New Roman"/>
                          <w:b/>
                          <w:color w:val="0000FF"/>
                          <w:sz w:val="40"/>
                          <w:szCs w:val="40"/>
                        </w:rPr>
                      </w:pPr>
                      <w:r w:rsidRPr="007B578C">
                        <w:rPr>
                          <w:rFonts w:cs="Times New Roman"/>
                          <w:b/>
                          <w:color w:val="0000FF"/>
                          <w:sz w:val="40"/>
                          <w:szCs w:val="40"/>
                        </w:rPr>
                        <w:t>The STAR Collaboration</w:t>
                      </w:r>
                    </w:p>
                    <w:p w14:paraId="5B43B439" w14:textId="77777777" w:rsidR="003F24F9" w:rsidRDefault="003F24F9" w:rsidP="00B862C1"/>
                  </w:txbxContent>
                </v:textbox>
                <w10:wrap type="square"/>
              </v:shape>
            </w:pict>
          </mc:Fallback>
        </mc:AlternateContent>
      </w:r>
    </w:p>
    <w:p w14:paraId="5231A9B8" w14:textId="38F6F997" w:rsidR="00806B15" w:rsidRDefault="00806B15" w:rsidP="00806B15"/>
    <w:p w14:paraId="54ED927B" w14:textId="7AC670A7" w:rsidR="0029760E" w:rsidRDefault="0029760E" w:rsidP="00806B15"/>
    <w:p w14:paraId="1C3D67D2" w14:textId="423567DC" w:rsidR="0029760E" w:rsidRDefault="0029760E" w:rsidP="00806B15"/>
    <w:p w14:paraId="7AC492DE" w14:textId="76E28630" w:rsidR="0029760E" w:rsidRDefault="00075E12" w:rsidP="00806B15">
      <w:r w:rsidRPr="00075E12">
        <w:rPr>
          <w:noProof/>
        </w:rPr>
        <w:drawing>
          <wp:inline distT="0" distB="0" distL="0" distR="0" wp14:anchorId="6B42E422" wp14:editId="3FAD2235">
            <wp:extent cx="6126480" cy="4429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AR-fsce2.png"/>
                    <pic:cNvPicPr/>
                  </pic:nvPicPr>
                  <pic:blipFill>
                    <a:blip r:embed="rId9">
                      <a:extLst>
                        <a:ext uri="{28A0092B-C50C-407E-A947-70E740481C1C}">
                          <a14:useLocalDpi xmlns:a14="http://schemas.microsoft.com/office/drawing/2010/main" val="0"/>
                        </a:ext>
                      </a:extLst>
                    </a:blip>
                    <a:stretch>
                      <a:fillRect/>
                    </a:stretch>
                  </pic:blipFill>
                  <pic:spPr>
                    <a:xfrm>
                      <a:off x="0" y="0"/>
                      <a:ext cx="6126480" cy="4429760"/>
                    </a:xfrm>
                    <a:prstGeom prst="rect">
                      <a:avLst/>
                    </a:prstGeom>
                  </pic:spPr>
                </pic:pic>
              </a:graphicData>
            </a:graphic>
          </wp:inline>
        </w:drawing>
      </w:r>
    </w:p>
    <w:p w14:paraId="29F00BB0" w14:textId="77777777" w:rsidR="005446CE" w:rsidRDefault="005446CE" w:rsidP="00806B15"/>
    <w:p w14:paraId="78FD22D2" w14:textId="77777777" w:rsidR="005446CE" w:rsidRDefault="005446CE" w:rsidP="00806B15"/>
    <w:p w14:paraId="222DC1DC" w14:textId="77777777" w:rsidR="005446CE" w:rsidRDefault="005446CE" w:rsidP="00806B15"/>
    <w:p w14:paraId="5072DA3B" w14:textId="77777777" w:rsidR="005446CE" w:rsidRDefault="005446CE" w:rsidP="00806B15"/>
    <w:p w14:paraId="612AE3F2" w14:textId="77777777" w:rsidR="005446CE" w:rsidRDefault="005446CE" w:rsidP="00806B15"/>
    <w:p w14:paraId="223EBD9B" w14:textId="77777777" w:rsidR="00B862C1" w:rsidRDefault="00B862C1" w:rsidP="008A2AD8">
      <w:pPr>
        <w:sectPr w:rsidR="00B862C1" w:rsidSect="001B5D58">
          <w:footerReference w:type="even" r:id="rId10"/>
          <w:footerReference w:type="default" r:id="rId11"/>
          <w:pgSz w:w="12240" w:h="15840"/>
          <w:pgMar w:top="1008" w:right="1296" w:bottom="1008" w:left="1296" w:header="720" w:footer="720" w:gutter="0"/>
          <w:cols w:space="720"/>
        </w:sectPr>
      </w:pPr>
    </w:p>
    <w:p w14:paraId="0D9A8FE2" w14:textId="5A08E4CF" w:rsidR="00B862C1" w:rsidRPr="008A2AD8" w:rsidRDefault="00B862C1" w:rsidP="008A2AD8"/>
    <w:p w14:paraId="5D643D4C" w14:textId="611679D1" w:rsidR="002A4F48" w:rsidRDefault="007B578C" w:rsidP="00B0049D">
      <w:pPr>
        <w:pStyle w:val="Heading1"/>
      </w:pPr>
      <w:r>
        <w:t>Introduction</w:t>
      </w:r>
    </w:p>
    <w:p w14:paraId="4576B0D9" w14:textId="77777777" w:rsidR="000D2045" w:rsidRPr="000D2045" w:rsidRDefault="000D2045" w:rsidP="000D2045"/>
    <w:p w14:paraId="5F518D21" w14:textId="05931984" w:rsidR="008D4B34" w:rsidRPr="006935F6" w:rsidRDefault="000D2045" w:rsidP="00432018">
      <w:pPr>
        <w:widowControl w:val="0"/>
        <w:autoSpaceDE w:val="0"/>
        <w:autoSpaceDN w:val="0"/>
        <w:adjustRightInd w:val="0"/>
        <w:spacing w:before="0" w:after="0"/>
        <w:jc w:val="both"/>
        <w:rPr>
          <w:rFonts w:cs="Times New Roman"/>
          <w:bCs/>
          <w:sz w:val="20"/>
          <w:szCs w:val="20"/>
        </w:rPr>
      </w:pPr>
      <w:r w:rsidRPr="006935F6">
        <w:rPr>
          <w:rFonts w:cs="Times New Roman"/>
          <w:sz w:val="20"/>
          <w:szCs w:val="20"/>
        </w:rPr>
        <w:t xml:space="preserve">During the 2007 Nuclear Physics Long Range Plan [1] the following overarching questions have been defined </w:t>
      </w:r>
      <w:r w:rsidR="008D4B34" w:rsidRPr="006935F6">
        <w:rPr>
          <w:rFonts w:cs="Times New Roman"/>
          <w:sz w:val="20"/>
          <w:szCs w:val="20"/>
        </w:rPr>
        <w:t xml:space="preserve">for the subfield of </w:t>
      </w:r>
      <w:r w:rsidR="008D4B34" w:rsidRPr="006935F6">
        <w:rPr>
          <w:rFonts w:cs="Times New Roman"/>
          <w:bCs/>
          <w:sz w:val="20"/>
          <w:szCs w:val="20"/>
        </w:rPr>
        <w:t xml:space="preserve">Quantum </w:t>
      </w:r>
      <w:proofErr w:type="spellStart"/>
      <w:r w:rsidR="008D4B34" w:rsidRPr="006935F6">
        <w:rPr>
          <w:rFonts w:cs="Times New Roman"/>
          <w:bCs/>
          <w:sz w:val="20"/>
          <w:szCs w:val="20"/>
        </w:rPr>
        <w:t>Chromodynamics</w:t>
      </w:r>
      <w:proofErr w:type="spellEnd"/>
      <w:r w:rsidR="005864D4" w:rsidRPr="006935F6">
        <w:rPr>
          <w:rFonts w:cs="Times New Roman"/>
          <w:bCs/>
          <w:sz w:val="20"/>
          <w:szCs w:val="20"/>
        </w:rPr>
        <w:t xml:space="preserve"> (QCD):</w:t>
      </w:r>
    </w:p>
    <w:p w14:paraId="394E994B" w14:textId="77777777" w:rsidR="00DE2646" w:rsidRPr="006935F6" w:rsidRDefault="00DE2646" w:rsidP="00432018">
      <w:pPr>
        <w:widowControl w:val="0"/>
        <w:autoSpaceDE w:val="0"/>
        <w:autoSpaceDN w:val="0"/>
        <w:adjustRightInd w:val="0"/>
        <w:spacing w:before="0" w:after="0"/>
        <w:jc w:val="both"/>
        <w:rPr>
          <w:rFonts w:cs="Times New Roman"/>
          <w:bCs/>
          <w:sz w:val="20"/>
          <w:szCs w:val="20"/>
        </w:rPr>
      </w:pPr>
    </w:p>
    <w:p w14:paraId="539B4E0D" w14:textId="7B4688E8" w:rsidR="008D4B34" w:rsidRPr="006935F6" w:rsidRDefault="008D4B34" w:rsidP="00432018">
      <w:pPr>
        <w:pStyle w:val="ListParagraph"/>
        <w:widowControl w:val="0"/>
        <w:numPr>
          <w:ilvl w:val="0"/>
          <w:numId w:val="14"/>
        </w:numPr>
        <w:autoSpaceDE w:val="0"/>
        <w:autoSpaceDN w:val="0"/>
        <w:adjustRightInd w:val="0"/>
        <w:spacing w:before="0" w:after="0"/>
        <w:ind w:left="144" w:firstLine="0"/>
        <w:jc w:val="both"/>
        <w:rPr>
          <w:rFonts w:ascii="Times New Roman" w:hAnsi="Times New Roman" w:cs="Times New Roman"/>
          <w:bCs/>
        </w:rPr>
      </w:pPr>
      <w:r w:rsidRPr="006935F6">
        <w:rPr>
          <w:rFonts w:ascii="Times New Roman" w:hAnsi="Times New Roman" w:cs="Times New Roman"/>
          <w:bCs/>
        </w:rPr>
        <w:t>What are the phases of strongly interacting matter, and what roles do they play in the cosmos?</w:t>
      </w:r>
    </w:p>
    <w:p w14:paraId="080E1A2C" w14:textId="2A225DBD" w:rsidR="008D4B34" w:rsidRPr="006935F6" w:rsidRDefault="008D4B34" w:rsidP="00432018">
      <w:pPr>
        <w:pStyle w:val="ListParagraph"/>
        <w:widowControl w:val="0"/>
        <w:numPr>
          <w:ilvl w:val="0"/>
          <w:numId w:val="14"/>
        </w:numPr>
        <w:autoSpaceDE w:val="0"/>
        <w:autoSpaceDN w:val="0"/>
        <w:adjustRightInd w:val="0"/>
        <w:spacing w:before="0" w:after="0"/>
        <w:ind w:left="144" w:firstLine="0"/>
        <w:jc w:val="both"/>
        <w:rPr>
          <w:rFonts w:ascii="Times New Roman" w:hAnsi="Times New Roman" w:cs="Times New Roman"/>
          <w:bCs/>
        </w:rPr>
      </w:pPr>
      <w:r w:rsidRPr="006935F6">
        <w:rPr>
          <w:rFonts w:ascii="Times New Roman" w:hAnsi="Times New Roman" w:cs="Times New Roman"/>
          <w:bCs/>
        </w:rPr>
        <w:t>What is the internal landscape of the nucleons?</w:t>
      </w:r>
    </w:p>
    <w:p w14:paraId="7313AC2E" w14:textId="0372EE76" w:rsidR="008D4B34" w:rsidRPr="006935F6" w:rsidRDefault="008D4B34" w:rsidP="00432018">
      <w:pPr>
        <w:pStyle w:val="ListParagraph"/>
        <w:widowControl w:val="0"/>
        <w:numPr>
          <w:ilvl w:val="0"/>
          <w:numId w:val="14"/>
        </w:numPr>
        <w:autoSpaceDE w:val="0"/>
        <w:autoSpaceDN w:val="0"/>
        <w:adjustRightInd w:val="0"/>
        <w:spacing w:before="0" w:after="0"/>
        <w:ind w:left="144" w:firstLine="0"/>
        <w:jc w:val="both"/>
        <w:rPr>
          <w:rFonts w:ascii="Times New Roman" w:hAnsi="Times New Roman" w:cs="Times New Roman"/>
          <w:bCs/>
        </w:rPr>
      </w:pPr>
      <w:r w:rsidRPr="006935F6">
        <w:rPr>
          <w:rFonts w:ascii="Times New Roman" w:hAnsi="Times New Roman" w:cs="Times New Roman"/>
          <w:bCs/>
        </w:rPr>
        <w:t>What does QCD predict for the properties of strongly interacting matter?</w:t>
      </w:r>
    </w:p>
    <w:p w14:paraId="17683CF0" w14:textId="6B32CD53" w:rsidR="008D4B34" w:rsidRPr="006935F6" w:rsidRDefault="008D4B34" w:rsidP="00432018">
      <w:pPr>
        <w:pStyle w:val="ListParagraph"/>
        <w:widowControl w:val="0"/>
        <w:numPr>
          <w:ilvl w:val="0"/>
          <w:numId w:val="14"/>
        </w:numPr>
        <w:autoSpaceDE w:val="0"/>
        <w:autoSpaceDN w:val="0"/>
        <w:adjustRightInd w:val="0"/>
        <w:spacing w:before="0" w:after="0"/>
        <w:ind w:left="144" w:firstLine="0"/>
        <w:jc w:val="both"/>
        <w:rPr>
          <w:rFonts w:ascii="Times New Roman" w:hAnsi="Times New Roman" w:cs="Times New Roman"/>
          <w:bCs/>
        </w:rPr>
      </w:pPr>
      <w:r w:rsidRPr="006935F6">
        <w:rPr>
          <w:rFonts w:ascii="Times New Roman" w:hAnsi="Times New Roman" w:cs="Times New Roman"/>
          <w:bCs/>
        </w:rPr>
        <w:t xml:space="preserve">What governs the transition of quarks and gluons into </w:t>
      </w:r>
      <w:proofErr w:type="spellStart"/>
      <w:r w:rsidRPr="006935F6">
        <w:rPr>
          <w:rFonts w:ascii="Times New Roman" w:hAnsi="Times New Roman" w:cs="Times New Roman"/>
          <w:bCs/>
        </w:rPr>
        <w:t>pions</w:t>
      </w:r>
      <w:proofErr w:type="spellEnd"/>
      <w:r w:rsidRPr="006935F6">
        <w:rPr>
          <w:rFonts w:ascii="Times New Roman" w:hAnsi="Times New Roman" w:cs="Times New Roman"/>
          <w:bCs/>
        </w:rPr>
        <w:t xml:space="preserve"> and nucleons?</w:t>
      </w:r>
    </w:p>
    <w:p w14:paraId="4D055702" w14:textId="76F80A59" w:rsidR="008D4B34" w:rsidRPr="006935F6" w:rsidRDefault="008D4B34" w:rsidP="00432018">
      <w:pPr>
        <w:pStyle w:val="ListParagraph"/>
        <w:widowControl w:val="0"/>
        <w:numPr>
          <w:ilvl w:val="0"/>
          <w:numId w:val="14"/>
        </w:numPr>
        <w:autoSpaceDE w:val="0"/>
        <w:autoSpaceDN w:val="0"/>
        <w:adjustRightInd w:val="0"/>
        <w:spacing w:before="0" w:after="0"/>
        <w:ind w:left="144" w:firstLine="0"/>
        <w:jc w:val="both"/>
        <w:rPr>
          <w:rFonts w:ascii="Times New Roman" w:hAnsi="Times New Roman" w:cs="Times New Roman"/>
          <w:bCs/>
        </w:rPr>
      </w:pPr>
      <w:r w:rsidRPr="006935F6">
        <w:rPr>
          <w:rFonts w:ascii="Times New Roman" w:hAnsi="Times New Roman" w:cs="Times New Roman"/>
          <w:bCs/>
        </w:rPr>
        <w:t>What is the role of gluons and gluon self</w:t>
      </w:r>
      <w:r w:rsidR="00957A20" w:rsidRPr="006935F6">
        <w:rPr>
          <w:rFonts w:ascii="Times New Roman" w:hAnsi="Times New Roman" w:cs="Times New Roman"/>
          <w:bCs/>
        </w:rPr>
        <w:t>-</w:t>
      </w:r>
      <w:r w:rsidRPr="006935F6">
        <w:rPr>
          <w:rFonts w:ascii="Times New Roman" w:hAnsi="Times New Roman" w:cs="Times New Roman"/>
          <w:bCs/>
        </w:rPr>
        <w:t>interactions in nucleons and nuclei?</w:t>
      </w:r>
    </w:p>
    <w:p w14:paraId="6B9F4C53" w14:textId="59B2941D" w:rsidR="002C09AE" w:rsidRPr="006935F6" w:rsidRDefault="008D4B34" w:rsidP="00432018">
      <w:pPr>
        <w:pStyle w:val="ListParagraph"/>
        <w:widowControl w:val="0"/>
        <w:numPr>
          <w:ilvl w:val="0"/>
          <w:numId w:val="14"/>
        </w:numPr>
        <w:autoSpaceDE w:val="0"/>
        <w:autoSpaceDN w:val="0"/>
        <w:adjustRightInd w:val="0"/>
        <w:spacing w:before="0" w:after="0"/>
        <w:ind w:left="144" w:firstLine="0"/>
        <w:jc w:val="both"/>
        <w:rPr>
          <w:rFonts w:ascii="Times New Roman" w:hAnsi="Times New Roman" w:cs="Times New Roman"/>
          <w:bCs/>
        </w:rPr>
      </w:pPr>
      <w:r w:rsidRPr="006935F6">
        <w:rPr>
          <w:rFonts w:ascii="Times New Roman" w:hAnsi="Times New Roman" w:cs="Times New Roman"/>
          <w:bCs/>
        </w:rPr>
        <w:t xml:space="preserve">What determines the key features of QCD, and what is their relation to the nature of gravity and </w:t>
      </w:r>
      <w:proofErr w:type="spellStart"/>
      <w:r w:rsidRPr="006935F6">
        <w:rPr>
          <w:rFonts w:ascii="Times New Roman" w:hAnsi="Times New Roman" w:cs="Times New Roman"/>
          <w:bCs/>
        </w:rPr>
        <w:t>spacetime</w:t>
      </w:r>
      <w:proofErr w:type="spellEnd"/>
      <w:r w:rsidRPr="006935F6">
        <w:rPr>
          <w:rFonts w:ascii="Times New Roman" w:hAnsi="Times New Roman" w:cs="Times New Roman"/>
          <w:bCs/>
        </w:rPr>
        <w:t>?</w:t>
      </w:r>
    </w:p>
    <w:p w14:paraId="059529A9" w14:textId="77777777" w:rsidR="00957A20" w:rsidRPr="006935F6" w:rsidRDefault="00957A20" w:rsidP="00432018">
      <w:pPr>
        <w:pStyle w:val="ListParagraph"/>
        <w:widowControl w:val="0"/>
        <w:autoSpaceDE w:val="0"/>
        <w:autoSpaceDN w:val="0"/>
        <w:adjustRightInd w:val="0"/>
        <w:spacing w:before="0" w:after="0"/>
        <w:ind w:left="144"/>
        <w:jc w:val="both"/>
        <w:rPr>
          <w:rFonts w:ascii="Times New Roman" w:hAnsi="Times New Roman" w:cs="Times New Roman"/>
          <w:bCs/>
        </w:rPr>
      </w:pPr>
    </w:p>
    <w:p w14:paraId="642A4FB3" w14:textId="6BFEFDD4" w:rsidR="006935F6" w:rsidRPr="00AB4402" w:rsidRDefault="00F72B6A" w:rsidP="00AB4402">
      <w:pPr>
        <w:pStyle w:val="ListParagraph"/>
        <w:widowControl w:val="0"/>
        <w:autoSpaceDE w:val="0"/>
        <w:autoSpaceDN w:val="0"/>
        <w:adjustRightInd w:val="0"/>
        <w:spacing w:before="0" w:after="0"/>
        <w:ind w:left="0"/>
        <w:jc w:val="both"/>
        <w:rPr>
          <w:rFonts w:ascii="Times New Roman" w:hAnsi="Times New Roman" w:cs="Times New Roman"/>
        </w:rPr>
      </w:pPr>
      <w:r>
        <w:rPr>
          <w:rFonts w:ascii="Times New Roman" w:hAnsi="Times New Roman" w:cs="Times New Roman"/>
        </w:rPr>
        <w:t xml:space="preserve">STAR is the one </w:t>
      </w:r>
      <w:r w:rsidR="006935F6" w:rsidRPr="006935F6">
        <w:rPr>
          <w:rFonts w:ascii="Times New Roman" w:hAnsi="Times New Roman" w:cs="Times New Roman"/>
        </w:rPr>
        <w:t xml:space="preserve">large </w:t>
      </w:r>
      <w:r>
        <w:rPr>
          <w:rFonts w:ascii="Times New Roman" w:hAnsi="Times New Roman" w:cs="Times New Roman"/>
        </w:rPr>
        <w:t>acceptance detector</w:t>
      </w:r>
      <w:r w:rsidR="006935F6" w:rsidRPr="006935F6">
        <w:rPr>
          <w:rFonts w:ascii="Times New Roman" w:hAnsi="Times New Roman" w:cs="Times New Roman"/>
        </w:rPr>
        <w:t xml:space="preserve"> at RHIC. Major advan</w:t>
      </w:r>
      <w:r>
        <w:rPr>
          <w:rFonts w:ascii="Times New Roman" w:hAnsi="Times New Roman" w:cs="Times New Roman"/>
        </w:rPr>
        <w:t xml:space="preserve">tages </w:t>
      </w:r>
      <w:r w:rsidR="00AB4402">
        <w:rPr>
          <w:rFonts w:ascii="Times New Roman" w:hAnsi="Times New Roman" w:cs="Times New Roman"/>
        </w:rPr>
        <w:t xml:space="preserve">of the STAR experiment comprise </w:t>
      </w:r>
      <w:r w:rsidR="006935F6" w:rsidRPr="006935F6">
        <w:rPr>
          <w:rFonts w:ascii="Times New Roman" w:hAnsi="Times New Roman" w:cs="Times New Roman"/>
        </w:rPr>
        <w:t>large acceptance with full azimuthal angle coverage, TPC tracking within |eta|&lt;1.0 w</w:t>
      </w:r>
      <w:r w:rsidR="00AB4402">
        <w:rPr>
          <w:rFonts w:ascii="Times New Roman" w:hAnsi="Times New Roman" w:cs="Times New Roman"/>
        </w:rPr>
        <w:t>ith particle identification through</w:t>
      </w:r>
      <w:r w:rsidR="006935F6" w:rsidRPr="006935F6">
        <w:rPr>
          <w:rFonts w:ascii="Times New Roman" w:hAnsi="Times New Roman" w:cs="Times New Roman"/>
        </w:rPr>
        <w:t xml:space="preserve"> Time-of-Flight. The central Barrel and End-cap </w:t>
      </w:r>
      <w:proofErr w:type="spellStart"/>
      <w:r w:rsidR="006935F6" w:rsidRPr="006935F6">
        <w:rPr>
          <w:rFonts w:ascii="Times New Roman" w:hAnsi="Times New Roman" w:cs="Times New Roman"/>
        </w:rPr>
        <w:t>ElectroMagnetic</w:t>
      </w:r>
      <w:proofErr w:type="spellEnd"/>
      <w:r w:rsidR="006935F6" w:rsidRPr="006935F6">
        <w:rPr>
          <w:rFonts w:ascii="Times New Roman" w:hAnsi="Times New Roman" w:cs="Times New Roman"/>
        </w:rPr>
        <w:t xml:space="preserve"> Calorimeters (BEMC and EEMC) provide coverage for electron, photon and neutral pion measurement</w:t>
      </w:r>
      <w:r w:rsidR="00AB4402">
        <w:rPr>
          <w:rFonts w:ascii="Times New Roman" w:hAnsi="Times New Roman" w:cs="Times New Roman"/>
        </w:rPr>
        <w:t>s</w:t>
      </w:r>
      <w:r w:rsidR="006935F6" w:rsidRPr="006935F6">
        <w:rPr>
          <w:rFonts w:ascii="Times New Roman" w:hAnsi="Times New Roman" w:cs="Times New Roman"/>
        </w:rPr>
        <w:t>, and jet measurement</w:t>
      </w:r>
      <w:r w:rsidR="00AB4402">
        <w:rPr>
          <w:rFonts w:ascii="Times New Roman" w:hAnsi="Times New Roman" w:cs="Times New Roman"/>
        </w:rPr>
        <w:t>s,</w:t>
      </w:r>
      <w:r w:rsidR="006935F6" w:rsidRPr="006935F6">
        <w:rPr>
          <w:rFonts w:ascii="Times New Roman" w:hAnsi="Times New Roman" w:cs="Times New Roman"/>
        </w:rPr>
        <w:t xml:space="preserve"> when combined with charged particle tracking from the TPC. </w:t>
      </w:r>
      <w:r w:rsidR="006935F6" w:rsidRPr="006935F6">
        <w:rPr>
          <w:rFonts w:cs="Times New Roman"/>
        </w:rPr>
        <w:t xml:space="preserve">These </w:t>
      </w:r>
      <w:r w:rsidR="0060249A">
        <w:rPr>
          <w:rFonts w:cs="Times New Roman"/>
        </w:rPr>
        <w:t xml:space="preserve">unique capabilities </w:t>
      </w:r>
      <w:r w:rsidR="006935F6" w:rsidRPr="006935F6">
        <w:rPr>
          <w:rFonts w:cs="Times New Roman"/>
        </w:rPr>
        <w:t xml:space="preserve">have set the stage for the future research opportunities at RHIC. The STAR Collaboration has identified the following key questions [2] that will drive </w:t>
      </w:r>
      <w:r>
        <w:rPr>
          <w:rFonts w:cs="Times New Roman"/>
        </w:rPr>
        <w:t xml:space="preserve">the </w:t>
      </w:r>
      <w:r w:rsidR="006935F6" w:rsidRPr="006935F6">
        <w:rPr>
          <w:rFonts w:cs="Times New Roman"/>
        </w:rPr>
        <w:t xml:space="preserve">RHIC science </w:t>
      </w:r>
      <w:r>
        <w:rPr>
          <w:rFonts w:cs="Times New Roman"/>
        </w:rPr>
        <w:t xml:space="preserve">program </w:t>
      </w:r>
      <w:r w:rsidR="006935F6" w:rsidRPr="006935F6">
        <w:rPr>
          <w:rFonts w:cs="Times New Roman"/>
        </w:rPr>
        <w:t>during the current decade:</w:t>
      </w:r>
    </w:p>
    <w:p w14:paraId="3378E1F8" w14:textId="77777777" w:rsidR="006935F6" w:rsidRPr="006935F6" w:rsidRDefault="006935F6" w:rsidP="006935F6">
      <w:pPr>
        <w:pStyle w:val="ListParagraph"/>
        <w:numPr>
          <w:ilvl w:val="0"/>
          <w:numId w:val="15"/>
        </w:numPr>
        <w:rPr>
          <w:rFonts w:ascii="Times New Roman" w:hAnsi="Times New Roman" w:cs="Times New Roman"/>
        </w:rPr>
      </w:pPr>
      <w:r w:rsidRPr="006935F6">
        <w:rPr>
          <w:rFonts w:ascii="Times New Roman" w:hAnsi="Times New Roman" w:cs="Times New Roman"/>
        </w:rPr>
        <w:t>What are the properties of the strongly coupled system produced at RHIC, and how does it thermalize?</w:t>
      </w:r>
    </w:p>
    <w:p w14:paraId="3F81C162" w14:textId="77777777" w:rsidR="006935F6" w:rsidRPr="006935F6" w:rsidRDefault="006935F6" w:rsidP="006935F6">
      <w:pPr>
        <w:pStyle w:val="ListParagraph"/>
        <w:numPr>
          <w:ilvl w:val="0"/>
          <w:numId w:val="15"/>
        </w:numPr>
        <w:rPr>
          <w:rFonts w:ascii="Times New Roman" w:hAnsi="Times New Roman" w:cs="Times New Roman"/>
        </w:rPr>
      </w:pPr>
      <w:r w:rsidRPr="006935F6">
        <w:rPr>
          <w:rFonts w:ascii="Times New Roman" w:hAnsi="Times New Roman" w:cs="Times New Roman"/>
        </w:rPr>
        <w:t xml:space="preserve">Are the interactions of energetic </w:t>
      </w:r>
      <w:proofErr w:type="spellStart"/>
      <w:r w:rsidRPr="006935F6">
        <w:rPr>
          <w:rFonts w:ascii="Times New Roman" w:hAnsi="Times New Roman" w:cs="Times New Roman"/>
        </w:rPr>
        <w:t>partons</w:t>
      </w:r>
      <w:proofErr w:type="spellEnd"/>
      <w:r w:rsidRPr="006935F6">
        <w:rPr>
          <w:rFonts w:ascii="Times New Roman" w:hAnsi="Times New Roman" w:cs="Times New Roman"/>
        </w:rPr>
        <w:t xml:space="preserve"> with QCD matter characterized by weak or strong coupling? What is the detailed mechanism for </w:t>
      </w:r>
      <w:proofErr w:type="spellStart"/>
      <w:r w:rsidRPr="006935F6">
        <w:rPr>
          <w:rFonts w:ascii="Times New Roman" w:hAnsi="Times New Roman" w:cs="Times New Roman"/>
        </w:rPr>
        <w:t>partonic</w:t>
      </w:r>
      <w:proofErr w:type="spellEnd"/>
      <w:r w:rsidRPr="006935F6">
        <w:rPr>
          <w:rFonts w:ascii="Times New Roman" w:hAnsi="Times New Roman" w:cs="Times New Roman"/>
        </w:rPr>
        <w:t xml:space="preserve"> energy loss?</w:t>
      </w:r>
    </w:p>
    <w:p w14:paraId="6FE4A1B8" w14:textId="77777777" w:rsidR="006935F6" w:rsidRPr="006935F6" w:rsidRDefault="006935F6" w:rsidP="006935F6">
      <w:pPr>
        <w:pStyle w:val="ListParagraph"/>
        <w:numPr>
          <w:ilvl w:val="0"/>
          <w:numId w:val="15"/>
        </w:numPr>
        <w:rPr>
          <w:rFonts w:ascii="Times New Roman" w:hAnsi="Times New Roman" w:cs="Times New Roman"/>
        </w:rPr>
      </w:pPr>
      <w:r w:rsidRPr="006935F6">
        <w:rPr>
          <w:rFonts w:ascii="Times New Roman" w:hAnsi="Times New Roman" w:cs="Times New Roman"/>
        </w:rPr>
        <w:t>Where is the QCD critical point and the associated first-order phase transition line?</w:t>
      </w:r>
    </w:p>
    <w:p w14:paraId="311CF6DF" w14:textId="77777777" w:rsidR="006935F6" w:rsidRPr="006935F6" w:rsidRDefault="006935F6" w:rsidP="006935F6">
      <w:pPr>
        <w:pStyle w:val="ListParagraph"/>
        <w:numPr>
          <w:ilvl w:val="0"/>
          <w:numId w:val="15"/>
        </w:numPr>
        <w:rPr>
          <w:rFonts w:ascii="Times New Roman" w:hAnsi="Times New Roman" w:cs="Times New Roman"/>
        </w:rPr>
      </w:pPr>
      <w:r w:rsidRPr="006935F6">
        <w:rPr>
          <w:rFonts w:ascii="Times New Roman" w:hAnsi="Times New Roman" w:cs="Times New Roman"/>
        </w:rPr>
        <w:t>Can we strengthen current evidence for novel symmetries in QCD matter and open new avenues?</w:t>
      </w:r>
    </w:p>
    <w:p w14:paraId="3F37998F" w14:textId="77777777" w:rsidR="006935F6" w:rsidRPr="006935F6" w:rsidRDefault="006935F6" w:rsidP="006935F6">
      <w:pPr>
        <w:pStyle w:val="ListParagraph"/>
        <w:numPr>
          <w:ilvl w:val="0"/>
          <w:numId w:val="15"/>
        </w:numPr>
        <w:rPr>
          <w:rFonts w:ascii="Times New Roman" w:hAnsi="Times New Roman" w:cs="Times New Roman"/>
        </w:rPr>
      </w:pPr>
      <w:r w:rsidRPr="006935F6">
        <w:rPr>
          <w:rFonts w:ascii="Times New Roman" w:hAnsi="Times New Roman" w:cs="Times New Roman"/>
        </w:rPr>
        <w:t>What other exotic particles are created at RHIC?</w:t>
      </w:r>
    </w:p>
    <w:p w14:paraId="530AE6E7" w14:textId="77777777" w:rsidR="006935F6" w:rsidRPr="006935F6" w:rsidRDefault="006935F6" w:rsidP="006935F6">
      <w:pPr>
        <w:pStyle w:val="ListParagraph"/>
        <w:numPr>
          <w:ilvl w:val="0"/>
          <w:numId w:val="15"/>
        </w:numPr>
        <w:rPr>
          <w:rFonts w:ascii="Times New Roman" w:hAnsi="Times New Roman" w:cs="Times New Roman"/>
        </w:rPr>
      </w:pPr>
      <w:r w:rsidRPr="006935F6">
        <w:rPr>
          <w:rFonts w:ascii="Times New Roman" w:hAnsi="Times New Roman" w:cs="Times New Roman"/>
        </w:rPr>
        <w:t xml:space="preserve">What is the </w:t>
      </w:r>
      <w:proofErr w:type="spellStart"/>
      <w:r w:rsidRPr="006935F6">
        <w:rPr>
          <w:rFonts w:ascii="Times New Roman" w:hAnsi="Times New Roman" w:cs="Times New Roman"/>
        </w:rPr>
        <w:t>partonic</w:t>
      </w:r>
      <w:proofErr w:type="spellEnd"/>
      <w:r w:rsidRPr="006935F6">
        <w:rPr>
          <w:rFonts w:ascii="Times New Roman" w:hAnsi="Times New Roman" w:cs="Times New Roman"/>
        </w:rPr>
        <w:t xml:space="preserve"> spin structure of the proton?</w:t>
      </w:r>
    </w:p>
    <w:p w14:paraId="64491198" w14:textId="77777777" w:rsidR="006935F6" w:rsidRPr="006935F6" w:rsidRDefault="006935F6" w:rsidP="006935F6">
      <w:pPr>
        <w:pStyle w:val="ListParagraph"/>
        <w:numPr>
          <w:ilvl w:val="0"/>
          <w:numId w:val="15"/>
        </w:numPr>
        <w:rPr>
          <w:rFonts w:ascii="Times New Roman" w:hAnsi="Times New Roman" w:cs="Times New Roman"/>
        </w:rPr>
      </w:pPr>
      <w:r w:rsidRPr="006935F6">
        <w:rPr>
          <w:rFonts w:ascii="Times New Roman" w:hAnsi="Times New Roman" w:cs="Times New Roman"/>
        </w:rPr>
        <w:t xml:space="preserve">How do we go beyond leading twist and collinear factorization in </w:t>
      </w:r>
      <w:proofErr w:type="spellStart"/>
      <w:r w:rsidRPr="006935F6">
        <w:rPr>
          <w:rFonts w:ascii="Times New Roman" w:hAnsi="Times New Roman" w:cs="Times New Roman"/>
        </w:rPr>
        <w:t>perturbative</w:t>
      </w:r>
      <w:proofErr w:type="spellEnd"/>
      <w:r w:rsidRPr="006935F6">
        <w:rPr>
          <w:rFonts w:ascii="Times New Roman" w:hAnsi="Times New Roman" w:cs="Times New Roman"/>
        </w:rPr>
        <w:t xml:space="preserve"> QCD?</w:t>
      </w:r>
    </w:p>
    <w:p w14:paraId="46407FF0" w14:textId="0DB45670" w:rsidR="006935F6" w:rsidRPr="0060249A" w:rsidRDefault="006935F6" w:rsidP="0060249A">
      <w:pPr>
        <w:pStyle w:val="ListParagraph"/>
        <w:numPr>
          <w:ilvl w:val="0"/>
          <w:numId w:val="15"/>
        </w:numPr>
        <w:rPr>
          <w:rFonts w:ascii="Times New Roman" w:hAnsi="Times New Roman" w:cs="Times New Roman"/>
        </w:rPr>
      </w:pPr>
      <w:r w:rsidRPr="006935F6">
        <w:rPr>
          <w:rFonts w:ascii="Times New Roman" w:hAnsi="Times New Roman" w:cs="Times New Roman"/>
        </w:rPr>
        <w:t>What is the nature of the initial state in nuclear collisions?</w:t>
      </w:r>
    </w:p>
    <w:p w14:paraId="14C041FE" w14:textId="77777777" w:rsidR="006935F6" w:rsidRPr="006935F6" w:rsidRDefault="006935F6" w:rsidP="006935F6">
      <w:pPr>
        <w:pStyle w:val="ListParagraph"/>
        <w:widowControl w:val="0"/>
        <w:autoSpaceDE w:val="0"/>
        <w:autoSpaceDN w:val="0"/>
        <w:adjustRightInd w:val="0"/>
        <w:spacing w:before="0" w:after="0"/>
        <w:ind w:left="0"/>
        <w:jc w:val="both"/>
        <w:rPr>
          <w:rFonts w:ascii="Times New Roman" w:hAnsi="Times New Roman" w:cs="Times New Roman"/>
          <w:bCs/>
        </w:rPr>
      </w:pPr>
    </w:p>
    <w:p w14:paraId="3AD11432" w14:textId="304A44BB" w:rsidR="00B53EB5" w:rsidRPr="006935F6" w:rsidRDefault="00CD27C3" w:rsidP="00147B40">
      <w:pPr>
        <w:pStyle w:val="ListParagraph"/>
        <w:widowControl w:val="0"/>
        <w:autoSpaceDE w:val="0"/>
        <w:autoSpaceDN w:val="0"/>
        <w:adjustRightInd w:val="0"/>
        <w:spacing w:before="0" w:after="0"/>
        <w:ind w:left="0"/>
        <w:jc w:val="both"/>
        <w:rPr>
          <w:rFonts w:ascii="Times New Roman" w:hAnsi="Times New Roman" w:cs="Times New Roman"/>
        </w:rPr>
      </w:pPr>
      <w:r w:rsidRPr="006935F6">
        <w:rPr>
          <w:rFonts w:ascii="Times New Roman" w:hAnsi="Times New Roman" w:cs="Times New Roman"/>
          <w:bCs/>
        </w:rPr>
        <w:t xml:space="preserve">The STAR experiment has addressed many of these questions over the last years </w:t>
      </w:r>
      <w:r w:rsidR="00DE2646" w:rsidRPr="006935F6">
        <w:rPr>
          <w:rFonts w:ascii="Times New Roman" w:hAnsi="Times New Roman" w:cs="Times New Roman"/>
          <w:bCs/>
        </w:rPr>
        <w:t xml:space="preserve">with measurement in AA, </w:t>
      </w:r>
      <w:proofErr w:type="spellStart"/>
      <w:r w:rsidR="00DE2646" w:rsidRPr="006935F6">
        <w:rPr>
          <w:rFonts w:ascii="Times New Roman" w:hAnsi="Times New Roman" w:cs="Times New Roman"/>
          <w:bCs/>
        </w:rPr>
        <w:t>dA</w:t>
      </w:r>
      <w:proofErr w:type="spellEnd"/>
      <w:r w:rsidR="00DE2646" w:rsidRPr="006935F6">
        <w:rPr>
          <w:rFonts w:ascii="Times New Roman" w:hAnsi="Times New Roman" w:cs="Times New Roman"/>
          <w:bCs/>
        </w:rPr>
        <w:t xml:space="preserve"> and (un)-polarized </w:t>
      </w:r>
      <w:proofErr w:type="spellStart"/>
      <w:r w:rsidR="00DE2646" w:rsidRPr="006935F6">
        <w:rPr>
          <w:rFonts w:ascii="Times New Roman" w:hAnsi="Times New Roman" w:cs="Times New Roman"/>
          <w:bCs/>
        </w:rPr>
        <w:t>pp</w:t>
      </w:r>
      <w:proofErr w:type="spellEnd"/>
      <w:r w:rsidR="00DE2646" w:rsidRPr="006935F6">
        <w:rPr>
          <w:rFonts w:ascii="Times New Roman" w:hAnsi="Times New Roman" w:cs="Times New Roman"/>
          <w:bCs/>
        </w:rPr>
        <w:t xml:space="preserve"> collisions. </w:t>
      </w:r>
      <w:r w:rsidR="005864D4" w:rsidRPr="006935F6">
        <w:rPr>
          <w:rFonts w:ascii="Times New Roman" w:hAnsi="Times New Roman" w:cs="Times New Roman"/>
          <w:bCs/>
        </w:rPr>
        <w:t xml:space="preserve">Some </w:t>
      </w:r>
      <w:r w:rsidR="0042720C" w:rsidRPr="006935F6">
        <w:rPr>
          <w:rFonts w:ascii="Times New Roman" w:hAnsi="Times New Roman" w:cs="Times New Roman"/>
          <w:bCs/>
        </w:rPr>
        <w:t xml:space="preserve">of the most striking results </w:t>
      </w:r>
      <w:r w:rsidR="0042720C" w:rsidRPr="006935F6">
        <w:rPr>
          <w:rFonts w:ascii="Times New Roman" w:hAnsi="Times New Roman" w:cs="Times New Roman"/>
        </w:rPr>
        <w:t xml:space="preserve">during the past </w:t>
      </w:r>
      <w:r w:rsidR="0045673E" w:rsidRPr="006935F6">
        <w:rPr>
          <w:rFonts w:ascii="Times New Roman" w:hAnsi="Times New Roman" w:cs="Times New Roman"/>
        </w:rPr>
        <w:t>years</w:t>
      </w:r>
      <w:r w:rsidR="0042720C" w:rsidRPr="006935F6">
        <w:rPr>
          <w:rFonts w:ascii="Times New Roman" w:hAnsi="Times New Roman" w:cs="Times New Roman"/>
        </w:rPr>
        <w:t xml:space="preserve"> are listed here</w:t>
      </w:r>
      <w:r w:rsidR="0045673E" w:rsidRPr="006935F6">
        <w:rPr>
          <w:rFonts w:ascii="Times New Roman" w:hAnsi="Times New Roman" w:cs="Times New Roman"/>
        </w:rPr>
        <w:t>. STAR has identified anti-</w:t>
      </w:r>
      <w:proofErr w:type="spellStart"/>
      <w:r w:rsidR="0045673E" w:rsidRPr="006935F6">
        <w:rPr>
          <w:rFonts w:ascii="Times New Roman" w:hAnsi="Times New Roman" w:cs="Times New Roman"/>
        </w:rPr>
        <w:t>hypertriton</w:t>
      </w:r>
      <w:proofErr w:type="spellEnd"/>
      <w:r w:rsidR="0045673E" w:rsidRPr="006935F6">
        <w:rPr>
          <w:rFonts w:ascii="Times New Roman" w:hAnsi="Times New Roman" w:cs="Times New Roman"/>
        </w:rPr>
        <w:t xml:space="preserve"> production in </w:t>
      </w:r>
      <w:proofErr w:type="spellStart"/>
      <w:r w:rsidR="0045673E" w:rsidRPr="006935F6">
        <w:rPr>
          <w:rFonts w:ascii="Times New Roman" w:hAnsi="Times New Roman" w:cs="Times New Roman"/>
        </w:rPr>
        <w:t>Au+Au</w:t>
      </w:r>
      <w:proofErr w:type="spellEnd"/>
      <w:r w:rsidR="0045673E" w:rsidRPr="006935F6">
        <w:rPr>
          <w:rFonts w:ascii="Times New Roman" w:hAnsi="Times New Roman" w:cs="Times New Roman"/>
        </w:rPr>
        <w:t xml:space="preserve"> collisions, the first ever observation of an anti-</w:t>
      </w:r>
      <w:proofErr w:type="spellStart"/>
      <w:r w:rsidR="0045673E" w:rsidRPr="006935F6">
        <w:rPr>
          <w:rFonts w:ascii="Times New Roman" w:hAnsi="Times New Roman" w:cs="Times New Roman"/>
        </w:rPr>
        <w:t>hypernucleus</w:t>
      </w:r>
      <w:proofErr w:type="spellEnd"/>
      <w:r w:rsidR="0045673E" w:rsidRPr="006935F6">
        <w:rPr>
          <w:rFonts w:ascii="Times New Roman" w:hAnsi="Times New Roman" w:cs="Times New Roman"/>
        </w:rPr>
        <w:t xml:space="preserve">. Azimuthal charged-particle correlations have been observed in </w:t>
      </w:r>
      <w:proofErr w:type="spellStart"/>
      <w:r w:rsidR="0045673E" w:rsidRPr="006935F6">
        <w:rPr>
          <w:rFonts w:ascii="Times New Roman" w:hAnsi="Times New Roman" w:cs="Times New Roman"/>
        </w:rPr>
        <w:t>Au+Au</w:t>
      </w:r>
      <w:proofErr w:type="spellEnd"/>
      <w:r w:rsidR="0045673E" w:rsidRPr="006935F6">
        <w:rPr>
          <w:rFonts w:ascii="Times New Roman" w:hAnsi="Times New Roman" w:cs="Times New Roman"/>
        </w:rPr>
        <w:t xml:space="preserve"> collisions that may arise from local strong parity violation in the dense medium. Measurements of the correlations between non</w:t>
      </w:r>
      <w:r w:rsidR="0042720C" w:rsidRPr="006935F6">
        <w:rPr>
          <w:rFonts w:ascii="Times New Roman" w:hAnsi="Times New Roman" w:cs="Times New Roman"/>
        </w:rPr>
        <w:t>-</w:t>
      </w:r>
      <w:r w:rsidR="0045673E" w:rsidRPr="006935F6">
        <w:rPr>
          <w:rFonts w:ascii="Times New Roman" w:hAnsi="Times New Roman" w:cs="Times New Roman"/>
        </w:rPr>
        <w:t xml:space="preserve">photonic electrons and hadrons in </w:t>
      </w:r>
      <w:proofErr w:type="spellStart"/>
      <w:r w:rsidR="0045673E" w:rsidRPr="006935F6">
        <w:rPr>
          <w:rFonts w:ascii="Times New Roman" w:hAnsi="Times New Roman" w:cs="Times New Roman"/>
          <w:i/>
          <w:iCs/>
        </w:rPr>
        <w:t>p</w:t>
      </w:r>
      <w:r w:rsidR="0045673E" w:rsidRPr="006935F6">
        <w:rPr>
          <w:rFonts w:ascii="Times New Roman" w:hAnsi="Times New Roman" w:cs="Times New Roman"/>
        </w:rPr>
        <w:t>+</w:t>
      </w:r>
      <w:r w:rsidR="0045673E" w:rsidRPr="006935F6">
        <w:rPr>
          <w:rFonts w:ascii="Times New Roman" w:hAnsi="Times New Roman" w:cs="Times New Roman"/>
          <w:i/>
          <w:iCs/>
        </w:rPr>
        <w:t>p</w:t>
      </w:r>
      <w:proofErr w:type="spellEnd"/>
      <w:r w:rsidR="0045673E" w:rsidRPr="006935F6">
        <w:rPr>
          <w:rFonts w:ascii="Times New Roman" w:hAnsi="Times New Roman" w:cs="Times New Roman"/>
          <w:i/>
          <w:iCs/>
        </w:rPr>
        <w:t xml:space="preserve"> </w:t>
      </w:r>
      <w:r w:rsidR="0045673E" w:rsidRPr="006935F6">
        <w:rPr>
          <w:rFonts w:ascii="Times New Roman" w:hAnsi="Times New Roman" w:cs="Times New Roman"/>
        </w:rPr>
        <w:t xml:space="preserve">collisions have been combined with results for non-photonic electron </w:t>
      </w:r>
      <w:r w:rsidR="0042720C" w:rsidRPr="006935F6">
        <w:rPr>
          <w:rFonts w:ascii="Times New Roman" w:hAnsi="Times New Roman" w:cs="Times New Roman"/>
          <w:i/>
          <w:iCs/>
        </w:rPr>
        <w:t>R</w:t>
      </w:r>
      <w:r w:rsidR="0042720C" w:rsidRPr="006935F6">
        <w:rPr>
          <w:rFonts w:ascii="Times New Roman" w:hAnsi="Times New Roman" w:cs="Times New Roman"/>
          <w:i/>
          <w:iCs/>
          <w:vertAlign w:val="subscript"/>
        </w:rPr>
        <w:t>AA</w:t>
      </w:r>
      <w:r w:rsidR="0042720C" w:rsidRPr="006935F6">
        <w:rPr>
          <w:rFonts w:ascii="Times New Roman" w:hAnsi="Times New Roman" w:cs="Times New Roman"/>
          <w:i/>
          <w:iCs/>
        </w:rPr>
        <w:t xml:space="preserve"> </w:t>
      </w:r>
      <w:r w:rsidR="0045673E" w:rsidRPr="006935F6">
        <w:rPr>
          <w:rFonts w:ascii="Times New Roman" w:hAnsi="Times New Roman" w:cs="Times New Roman"/>
        </w:rPr>
        <w:t xml:space="preserve">to provide indications that even hadrons containing </w:t>
      </w:r>
      <w:r w:rsidR="0045673E" w:rsidRPr="006935F6">
        <w:rPr>
          <w:rFonts w:ascii="Times New Roman" w:hAnsi="Times New Roman" w:cs="Times New Roman"/>
          <w:i/>
          <w:iCs/>
        </w:rPr>
        <w:t>b</w:t>
      </w:r>
      <w:r w:rsidR="0045673E" w:rsidRPr="006935F6">
        <w:rPr>
          <w:rFonts w:ascii="Times New Roman" w:hAnsi="Times New Roman" w:cs="Times New Roman"/>
        </w:rPr>
        <w:t xml:space="preserve">-quarks are suppressed in central </w:t>
      </w:r>
      <w:proofErr w:type="spellStart"/>
      <w:r w:rsidR="0045673E" w:rsidRPr="006935F6">
        <w:rPr>
          <w:rFonts w:ascii="Times New Roman" w:hAnsi="Times New Roman" w:cs="Times New Roman"/>
        </w:rPr>
        <w:t>Au+Au</w:t>
      </w:r>
      <w:proofErr w:type="spellEnd"/>
      <w:r w:rsidR="0045673E" w:rsidRPr="006935F6">
        <w:rPr>
          <w:rFonts w:ascii="Times New Roman" w:hAnsi="Times New Roman" w:cs="Times New Roman"/>
        </w:rPr>
        <w:t xml:space="preserve"> collisions. Jet-like correlations have identified several novel features in heavy-ion collisions relative to </w:t>
      </w:r>
      <w:proofErr w:type="spellStart"/>
      <w:r w:rsidR="0045673E" w:rsidRPr="006935F6">
        <w:rPr>
          <w:rFonts w:ascii="Times New Roman" w:hAnsi="Times New Roman" w:cs="Times New Roman"/>
          <w:i/>
          <w:iCs/>
        </w:rPr>
        <w:t>p</w:t>
      </w:r>
      <w:r w:rsidR="0045673E" w:rsidRPr="006935F6">
        <w:rPr>
          <w:rFonts w:ascii="Times New Roman" w:hAnsi="Times New Roman" w:cs="Times New Roman"/>
        </w:rPr>
        <w:t>+</w:t>
      </w:r>
      <w:r w:rsidR="0045673E" w:rsidRPr="006935F6">
        <w:rPr>
          <w:rFonts w:ascii="Times New Roman" w:hAnsi="Times New Roman" w:cs="Times New Roman"/>
          <w:i/>
          <w:iCs/>
        </w:rPr>
        <w:t>p</w:t>
      </w:r>
      <w:proofErr w:type="spellEnd"/>
      <w:r w:rsidR="0045673E" w:rsidRPr="006935F6">
        <w:rPr>
          <w:rFonts w:ascii="Times New Roman" w:hAnsi="Times New Roman" w:cs="Times New Roman"/>
        </w:rPr>
        <w:t xml:space="preserve">, including the </w:t>
      </w:r>
      <w:proofErr w:type="gramStart"/>
      <w:r w:rsidR="0045673E" w:rsidRPr="006935F6">
        <w:rPr>
          <w:rFonts w:ascii="Times New Roman" w:hAnsi="Times New Roman" w:cs="Times New Roman"/>
        </w:rPr>
        <w:t>near-side</w:t>
      </w:r>
      <w:proofErr w:type="gramEnd"/>
      <w:r w:rsidR="0045673E" w:rsidRPr="006935F6">
        <w:rPr>
          <w:rFonts w:ascii="Times New Roman" w:hAnsi="Times New Roman" w:cs="Times New Roman"/>
        </w:rPr>
        <w:t xml:space="preserve"> “ridge” that may probe the early state of the collisions. Polarized </w:t>
      </w:r>
      <w:proofErr w:type="spellStart"/>
      <w:r w:rsidR="0045673E" w:rsidRPr="006935F6">
        <w:rPr>
          <w:rFonts w:ascii="Times New Roman" w:hAnsi="Times New Roman" w:cs="Times New Roman"/>
          <w:i/>
          <w:iCs/>
        </w:rPr>
        <w:t>p</w:t>
      </w:r>
      <w:r w:rsidR="0045673E" w:rsidRPr="006935F6">
        <w:rPr>
          <w:rFonts w:ascii="Times New Roman" w:hAnsi="Times New Roman" w:cs="Times New Roman"/>
        </w:rPr>
        <w:t>+</w:t>
      </w:r>
      <w:r w:rsidR="0045673E" w:rsidRPr="006935F6">
        <w:rPr>
          <w:rFonts w:ascii="Times New Roman" w:hAnsi="Times New Roman" w:cs="Times New Roman"/>
          <w:i/>
          <w:iCs/>
        </w:rPr>
        <w:t>p</w:t>
      </w:r>
      <w:proofErr w:type="spellEnd"/>
      <w:r w:rsidR="0045673E" w:rsidRPr="006935F6">
        <w:rPr>
          <w:rFonts w:ascii="Times New Roman" w:hAnsi="Times New Roman" w:cs="Times New Roman"/>
          <w:i/>
          <w:iCs/>
        </w:rPr>
        <w:t xml:space="preserve"> </w:t>
      </w:r>
      <w:r w:rsidR="0045673E" w:rsidRPr="006935F6">
        <w:rPr>
          <w:rFonts w:ascii="Times New Roman" w:hAnsi="Times New Roman" w:cs="Times New Roman"/>
        </w:rPr>
        <w:t>collisions have set the most precise constraints to date on the polarization of the gluons in the proton. New global analyses</w:t>
      </w:r>
      <w:r w:rsidR="0042720C" w:rsidRPr="006935F6">
        <w:rPr>
          <w:rFonts w:ascii="Times New Roman" w:hAnsi="Times New Roman" w:cs="Times New Roman"/>
        </w:rPr>
        <w:t xml:space="preserve">, which include </w:t>
      </w:r>
      <w:r w:rsidR="0045673E" w:rsidRPr="006935F6">
        <w:rPr>
          <w:rFonts w:ascii="Times New Roman" w:hAnsi="Times New Roman" w:cs="Times New Roman"/>
        </w:rPr>
        <w:t xml:space="preserve">results </w:t>
      </w:r>
      <w:r w:rsidR="00CE1E1C" w:rsidRPr="006935F6">
        <w:rPr>
          <w:rFonts w:ascii="Times New Roman" w:hAnsi="Times New Roman" w:cs="Times New Roman"/>
        </w:rPr>
        <w:t>both from PHENIX (</w:t>
      </w:r>
      <w:r w:rsidR="00CE1E1C" w:rsidRPr="00A15939">
        <w:rPr>
          <w:rFonts w:ascii="Symbol" w:hAnsi="Symbol" w:cs="Times New Roman"/>
          <w:i/>
        </w:rPr>
        <w:t></w:t>
      </w:r>
      <w:r w:rsidR="00CE1E1C" w:rsidRPr="006935F6">
        <w:rPr>
          <w:rFonts w:ascii="Times New Roman" w:hAnsi="Times New Roman" w:cs="Times New Roman"/>
          <w:i/>
          <w:vertAlign w:val="superscript"/>
        </w:rPr>
        <w:t>0</w:t>
      </w:r>
      <w:r w:rsidR="00CE1E1C" w:rsidRPr="006935F6">
        <w:rPr>
          <w:rFonts w:ascii="Times New Roman" w:hAnsi="Times New Roman" w:cs="Times New Roman"/>
          <w:i/>
        </w:rPr>
        <w:t xml:space="preserve"> A</w:t>
      </w:r>
      <w:r w:rsidR="00CE1E1C" w:rsidRPr="006935F6">
        <w:rPr>
          <w:rFonts w:ascii="Times New Roman" w:hAnsi="Times New Roman" w:cs="Times New Roman"/>
          <w:i/>
          <w:vertAlign w:val="subscript"/>
        </w:rPr>
        <w:t>LL</w:t>
      </w:r>
      <w:r w:rsidR="00CE1E1C" w:rsidRPr="006935F6">
        <w:rPr>
          <w:rFonts w:ascii="Times New Roman" w:hAnsi="Times New Roman" w:cs="Times New Roman"/>
        </w:rPr>
        <w:t xml:space="preserve">) and STAR (jet </w:t>
      </w:r>
      <w:r w:rsidR="00CE1E1C" w:rsidRPr="006935F6">
        <w:rPr>
          <w:rFonts w:ascii="Times New Roman" w:hAnsi="Times New Roman" w:cs="Times New Roman"/>
          <w:i/>
        </w:rPr>
        <w:t>A</w:t>
      </w:r>
      <w:r w:rsidR="00CE1E1C" w:rsidRPr="006935F6">
        <w:rPr>
          <w:rFonts w:ascii="Times New Roman" w:hAnsi="Times New Roman" w:cs="Times New Roman"/>
          <w:i/>
          <w:vertAlign w:val="subscript"/>
        </w:rPr>
        <w:t>LL</w:t>
      </w:r>
      <w:r w:rsidR="00CE1E1C" w:rsidRPr="006935F6">
        <w:rPr>
          <w:rFonts w:ascii="Times New Roman" w:hAnsi="Times New Roman" w:cs="Times New Roman"/>
        </w:rPr>
        <w:t xml:space="preserve">) </w:t>
      </w:r>
      <w:r w:rsidR="0045673E" w:rsidRPr="006935F6">
        <w:rPr>
          <w:rFonts w:ascii="Times New Roman" w:hAnsi="Times New Roman" w:cs="Times New Roman"/>
        </w:rPr>
        <w:t>indicate that the integrated contribution to the proton spin from gluons in the momentum range 0</w:t>
      </w:r>
      <w:r w:rsidR="0045673E" w:rsidRPr="006935F6">
        <w:rPr>
          <w:rFonts w:ascii="Times New Roman" w:hAnsi="Times New Roman" w:cs="Times New Roman"/>
          <w:i/>
          <w:iCs/>
        </w:rPr>
        <w:t>.</w:t>
      </w:r>
      <w:r w:rsidR="0045673E" w:rsidRPr="006935F6">
        <w:rPr>
          <w:rFonts w:ascii="Times New Roman" w:hAnsi="Times New Roman" w:cs="Times New Roman"/>
        </w:rPr>
        <w:t xml:space="preserve">05 </w:t>
      </w:r>
      <w:r w:rsidR="0045673E" w:rsidRPr="006935F6">
        <w:rPr>
          <w:rFonts w:ascii="Times New Roman" w:hAnsi="Times New Roman" w:cs="Times New Roman"/>
          <w:i/>
          <w:iCs/>
        </w:rPr>
        <w:t xml:space="preserve">&lt; x &lt; </w:t>
      </w:r>
      <w:r w:rsidR="0045673E" w:rsidRPr="006935F6">
        <w:rPr>
          <w:rFonts w:ascii="Times New Roman" w:hAnsi="Times New Roman" w:cs="Times New Roman"/>
        </w:rPr>
        <w:t>0</w:t>
      </w:r>
      <w:r w:rsidR="0045673E" w:rsidRPr="006935F6">
        <w:rPr>
          <w:rFonts w:ascii="Times New Roman" w:hAnsi="Times New Roman" w:cs="Times New Roman"/>
          <w:i/>
          <w:iCs/>
        </w:rPr>
        <w:t>.</w:t>
      </w:r>
      <w:r w:rsidR="0045673E" w:rsidRPr="006935F6">
        <w:rPr>
          <w:rFonts w:ascii="Times New Roman" w:hAnsi="Times New Roman" w:cs="Times New Roman"/>
        </w:rPr>
        <w:t xml:space="preserve">2 is </w:t>
      </w:r>
      <w:r w:rsidR="00066C89" w:rsidRPr="006935F6">
        <w:rPr>
          <w:rFonts w:ascii="Times New Roman" w:hAnsi="Times New Roman" w:cs="Times New Roman"/>
        </w:rPr>
        <w:t>20%</w:t>
      </w:r>
      <w:r w:rsidR="003B2520" w:rsidRPr="006935F6">
        <w:rPr>
          <w:rFonts w:ascii="Times New Roman" w:hAnsi="Times New Roman" w:cs="Times New Roman"/>
        </w:rPr>
        <w:t>. T</w:t>
      </w:r>
      <w:r w:rsidR="00ED47EB" w:rsidRPr="006935F6">
        <w:rPr>
          <w:rFonts w:ascii="Times New Roman" w:hAnsi="Times New Roman" w:cs="Times New Roman"/>
        </w:rPr>
        <w:t>his should be compared to</w:t>
      </w:r>
      <w:r w:rsidR="00ED47EB" w:rsidRPr="006935F6">
        <w:rPr>
          <w:rFonts w:ascii="Times New Roman" w:hAnsi="Times New Roman" w:cs="Times New Roman"/>
          <w:color w:val="000000" w:themeColor="text1"/>
        </w:rPr>
        <w:t xml:space="preserve"> the 30% quark contribution in the quark </w:t>
      </w:r>
      <w:r w:rsidR="00ED47EB" w:rsidRPr="006935F6">
        <w:rPr>
          <w:rFonts w:ascii="Times New Roman" w:hAnsi="Times New Roman" w:cs="Times New Roman"/>
        </w:rPr>
        <w:t>momentum range 0</w:t>
      </w:r>
      <w:r w:rsidR="00ED47EB" w:rsidRPr="006935F6">
        <w:rPr>
          <w:rFonts w:ascii="Times New Roman" w:hAnsi="Times New Roman" w:cs="Times New Roman"/>
          <w:i/>
          <w:iCs/>
        </w:rPr>
        <w:t>.</w:t>
      </w:r>
      <w:r w:rsidR="00650E97" w:rsidRPr="006935F6">
        <w:rPr>
          <w:rFonts w:ascii="Times New Roman" w:hAnsi="Times New Roman" w:cs="Times New Roman"/>
        </w:rPr>
        <w:t>001</w:t>
      </w:r>
      <w:r w:rsidR="00ED47EB" w:rsidRPr="006935F6">
        <w:rPr>
          <w:rFonts w:ascii="Times New Roman" w:hAnsi="Times New Roman" w:cs="Times New Roman"/>
        </w:rPr>
        <w:t xml:space="preserve"> </w:t>
      </w:r>
      <w:r w:rsidR="00ED47EB" w:rsidRPr="006935F6">
        <w:rPr>
          <w:rFonts w:ascii="Times New Roman" w:hAnsi="Times New Roman" w:cs="Times New Roman"/>
          <w:i/>
          <w:iCs/>
        </w:rPr>
        <w:t xml:space="preserve">&lt; x &lt; </w:t>
      </w:r>
      <w:r w:rsidR="00ED47EB" w:rsidRPr="006935F6">
        <w:rPr>
          <w:rFonts w:ascii="Times New Roman" w:hAnsi="Times New Roman" w:cs="Times New Roman"/>
        </w:rPr>
        <w:t>1.0</w:t>
      </w:r>
      <w:r w:rsidR="0045673E" w:rsidRPr="006935F6">
        <w:rPr>
          <w:rFonts w:ascii="Times New Roman" w:hAnsi="Times New Roman" w:cs="Times New Roman"/>
        </w:rPr>
        <w:t xml:space="preserve">. </w:t>
      </w:r>
      <w:r w:rsidR="00B53EB5" w:rsidRPr="006935F6">
        <w:rPr>
          <w:rFonts w:ascii="Times New Roman" w:hAnsi="Times New Roman" w:cs="Times New Roman"/>
        </w:rPr>
        <w:t xml:space="preserve"> The STAR preliminary results on</w:t>
      </w:r>
      <w:r w:rsidR="00B53EB5" w:rsidRPr="006935F6">
        <w:rPr>
          <w:rFonts w:ascii="Times New Roman" w:hAnsi="Times New Roman" w:cs="Times New Roman"/>
          <w:noProof/>
          <w:position w:val="-12"/>
        </w:rPr>
        <w:drawing>
          <wp:inline distT="0" distB="0" distL="0" distR="0" wp14:anchorId="0BE2E4E3" wp14:editId="4FD95F25">
            <wp:extent cx="241300" cy="241300"/>
            <wp:effectExtent l="0" t="0" r="12700" b="1270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00B53EB5" w:rsidRPr="006935F6">
        <w:rPr>
          <w:rFonts w:ascii="Times New Roman" w:hAnsi="Times New Roman" w:cs="Times New Roman"/>
        </w:rPr>
        <w:t xml:space="preserve">taken during 2012 have been included in a </w:t>
      </w:r>
      <w:proofErr w:type="spellStart"/>
      <w:r w:rsidR="00B53EB5" w:rsidRPr="006935F6">
        <w:rPr>
          <w:rFonts w:ascii="Times New Roman" w:hAnsi="Times New Roman" w:cs="Times New Roman"/>
        </w:rPr>
        <w:t>pQCD</w:t>
      </w:r>
      <w:proofErr w:type="spellEnd"/>
      <w:r w:rsidR="00B53EB5" w:rsidRPr="006935F6">
        <w:rPr>
          <w:rFonts w:ascii="Times New Roman" w:hAnsi="Times New Roman" w:cs="Times New Roman"/>
        </w:rPr>
        <w:t xml:space="preserve">-fit and show </w:t>
      </w:r>
      <w:r w:rsidR="00B53EB5" w:rsidRPr="006935F6">
        <w:rPr>
          <w:rFonts w:ascii="Times New Roman" w:hAnsi="Times New Roman" w:cs="Times New Roman"/>
          <w:color w:val="000000" w:themeColor="text1"/>
        </w:rPr>
        <w:t>clear improvement on the determination of the polarization of the light sea quarks</w:t>
      </w:r>
      <w:r w:rsidR="00B53EB5" w:rsidRPr="006935F6">
        <w:rPr>
          <w:rFonts w:ascii="Times New Roman" w:hAnsi="Times New Roman" w:cs="Times New Roman"/>
        </w:rPr>
        <w:t xml:space="preserve"> and their </w:t>
      </w:r>
      <w:r w:rsidR="00B53EB5" w:rsidRPr="006935F6">
        <w:rPr>
          <w:rFonts w:ascii="Times New Roman" w:hAnsi="Times New Roman" w:cs="Times New Roman"/>
          <w:color w:val="000000" w:themeColor="text1"/>
        </w:rPr>
        <w:t xml:space="preserve">integral for </w:t>
      </w:r>
      <w:r w:rsidR="00B53EB5" w:rsidRPr="006935F6">
        <w:rPr>
          <w:rFonts w:ascii="Times New Roman" w:hAnsi="Times New Roman" w:cs="Times New Roman"/>
          <w:noProof/>
          <w:color w:val="000000" w:themeColor="text1"/>
          <w:position w:val="-4"/>
        </w:rPr>
        <w:drawing>
          <wp:inline distT="0" distB="0" distL="0" distR="0" wp14:anchorId="1A73A02D" wp14:editId="03823566">
            <wp:extent cx="215900" cy="1397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139700"/>
                    </a:xfrm>
                    <a:prstGeom prst="rect">
                      <a:avLst/>
                    </a:prstGeom>
                    <a:noFill/>
                    <a:ln>
                      <a:noFill/>
                    </a:ln>
                  </pic:spPr>
                </pic:pic>
              </a:graphicData>
            </a:graphic>
          </wp:inline>
        </w:drawing>
      </w:r>
      <w:r w:rsidR="00B53EB5" w:rsidRPr="006935F6">
        <w:rPr>
          <w:rFonts w:ascii="Times New Roman" w:hAnsi="Times New Roman" w:cs="Times New Roman"/>
          <w:color w:val="000000" w:themeColor="text1"/>
        </w:rPr>
        <w:t xml:space="preserve"> </w:t>
      </w:r>
      <w:r w:rsidR="00B53EB5" w:rsidRPr="006935F6">
        <w:rPr>
          <w:rFonts w:ascii="Times New Roman" w:hAnsi="Times New Roman" w:cs="Times New Roman"/>
        </w:rPr>
        <w:t xml:space="preserve">and </w:t>
      </w:r>
      <w:r w:rsidR="00B53EB5" w:rsidRPr="006935F6">
        <w:rPr>
          <w:rFonts w:ascii="Times New Roman" w:hAnsi="Times New Roman" w:cs="Times New Roman"/>
          <w:noProof/>
          <w:position w:val="-4"/>
        </w:rPr>
        <w:drawing>
          <wp:inline distT="0" distB="0" distL="0" distR="0" wp14:anchorId="60D48B4E" wp14:editId="22E8D4C7">
            <wp:extent cx="215900" cy="190500"/>
            <wp:effectExtent l="0" t="0" r="12700" b="1270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00B53EB5" w:rsidRPr="006935F6">
        <w:rPr>
          <w:rFonts w:ascii="Times New Roman" w:hAnsi="Times New Roman" w:cs="Times New Roman"/>
        </w:rPr>
        <w:t xml:space="preserve"> in the range </w:t>
      </w:r>
      <w:r w:rsidR="00B53EB5" w:rsidRPr="006935F6">
        <w:rPr>
          <w:rFonts w:ascii="Times New Roman" w:hAnsi="Times New Roman" w:cs="Times New Roman"/>
          <w:noProof/>
          <w:position w:val="-6"/>
        </w:rPr>
        <w:drawing>
          <wp:inline distT="0" distB="0" distL="0" distR="0" wp14:anchorId="54F10893" wp14:editId="659F871A">
            <wp:extent cx="622300" cy="139700"/>
            <wp:effectExtent l="0" t="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300" cy="139700"/>
                    </a:xfrm>
                    <a:prstGeom prst="rect">
                      <a:avLst/>
                    </a:prstGeom>
                    <a:noFill/>
                    <a:ln>
                      <a:noFill/>
                    </a:ln>
                  </pic:spPr>
                </pic:pic>
              </a:graphicData>
            </a:graphic>
          </wp:inline>
        </w:drawing>
      </w:r>
      <w:r w:rsidR="00B53EB5" w:rsidRPr="006935F6">
        <w:rPr>
          <w:rFonts w:ascii="Times New Roman" w:hAnsi="Times New Roman" w:cs="Times New Roman"/>
        </w:rPr>
        <w:t xml:space="preserve"> at </w:t>
      </w:r>
      <w:r w:rsidR="00B53EB5" w:rsidRPr="006935F6">
        <w:rPr>
          <w:rFonts w:ascii="Times New Roman" w:hAnsi="Times New Roman" w:cs="Times New Roman"/>
          <w:i/>
        </w:rPr>
        <w:t>Q</w:t>
      </w:r>
      <w:r w:rsidR="00B53EB5" w:rsidRPr="006935F6">
        <w:rPr>
          <w:rFonts w:ascii="Times New Roman" w:hAnsi="Times New Roman" w:cs="Times New Roman"/>
          <w:i/>
          <w:vertAlign w:val="superscript"/>
        </w:rPr>
        <w:t>2</w:t>
      </w:r>
      <w:r w:rsidR="00B53EB5" w:rsidRPr="006935F6">
        <w:rPr>
          <w:rFonts w:ascii="Times New Roman" w:hAnsi="Times New Roman" w:cs="Times New Roman"/>
        </w:rPr>
        <w:t>=10 GeV</w:t>
      </w:r>
      <w:r w:rsidR="00B53EB5" w:rsidRPr="006935F6">
        <w:rPr>
          <w:rFonts w:ascii="Times New Roman" w:hAnsi="Times New Roman" w:cs="Times New Roman"/>
          <w:vertAlign w:val="superscript"/>
        </w:rPr>
        <w:t>2</w:t>
      </w:r>
      <w:r w:rsidR="00B53EB5" w:rsidRPr="006935F6">
        <w:rPr>
          <w:rFonts w:ascii="Times New Roman" w:hAnsi="Times New Roman" w:cs="Times New Roman"/>
          <w:color w:val="000000" w:themeColor="text1"/>
        </w:rPr>
        <w:t>. For</w:t>
      </w:r>
      <w:r w:rsidR="00B53EB5" w:rsidRPr="006935F6">
        <w:rPr>
          <w:rFonts w:ascii="Times New Roman" w:hAnsi="Times New Roman" w:cs="Times New Roman"/>
        </w:rPr>
        <w:t xml:space="preserve"> </w:t>
      </w:r>
      <w:r w:rsidR="00B53EB5" w:rsidRPr="006935F6">
        <w:rPr>
          <w:rFonts w:ascii="Times New Roman" w:hAnsi="Times New Roman" w:cs="Times New Roman"/>
          <w:noProof/>
          <w:color w:val="000000" w:themeColor="text1"/>
          <w:position w:val="-4"/>
        </w:rPr>
        <w:drawing>
          <wp:inline distT="0" distB="0" distL="0" distR="0" wp14:anchorId="3DE2D60E" wp14:editId="1405D6DD">
            <wp:extent cx="215900" cy="139700"/>
            <wp:effectExtent l="0" t="0" r="1270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139700"/>
                    </a:xfrm>
                    <a:prstGeom prst="rect">
                      <a:avLst/>
                    </a:prstGeom>
                    <a:noFill/>
                    <a:ln>
                      <a:noFill/>
                    </a:ln>
                  </pic:spPr>
                </pic:pic>
              </a:graphicData>
            </a:graphic>
          </wp:inline>
        </w:drawing>
      </w:r>
      <w:r w:rsidR="00B53EB5" w:rsidRPr="006935F6">
        <w:rPr>
          <w:rFonts w:ascii="Times New Roman" w:hAnsi="Times New Roman" w:cs="Times New Roman"/>
          <w:color w:val="000000" w:themeColor="text1"/>
        </w:rPr>
        <w:t xml:space="preserve">a shift away from the current best mean value is observed, reflecting that the new STAR </w:t>
      </w:r>
      <w:r w:rsidR="00B53EB5" w:rsidRPr="006935F6">
        <w:rPr>
          <w:rFonts w:ascii="Times New Roman" w:hAnsi="Times New Roman" w:cs="Times New Roman"/>
          <w:noProof/>
          <w:position w:val="-10"/>
        </w:rPr>
        <w:drawing>
          <wp:inline distT="0" distB="0" distL="0" distR="0" wp14:anchorId="423AAB15" wp14:editId="57974FC0">
            <wp:extent cx="266700" cy="241300"/>
            <wp:effectExtent l="0" t="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41300"/>
                    </a:xfrm>
                    <a:prstGeom prst="rect">
                      <a:avLst/>
                    </a:prstGeom>
                    <a:noFill/>
                    <a:ln>
                      <a:noFill/>
                    </a:ln>
                  </pic:spPr>
                </pic:pic>
              </a:graphicData>
            </a:graphic>
          </wp:inline>
        </w:drawing>
      </w:r>
      <w:r w:rsidR="00B53EB5" w:rsidRPr="006935F6">
        <w:rPr>
          <w:rFonts w:ascii="Times New Roman" w:hAnsi="Times New Roman" w:cs="Times New Roman"/>
        </w:rPr>
        <w:t xml:space="preserve"> data lie above the central</w:t>
      </w:r>
      <w:r w:rsidR="00C734F0" w:rsidRPr="006935F6">
        <w:rPr>
          <w:rFonts w:ascii="Times New Roman" w:hAnsi="Times New Roman" w:cs="Times New Roman"/>
        </w:rPr>
        <w:t xml:space="preserve"> value based on a fit to the world data</w:t>
      </w:r>
      <w:r w:rsidR="00B53EB5" w:rsidRPr="006935F6">
        <w:rPr>
          <w:rFonts w:ascii="Times New Roman" w:hAnsi="Times New Roman" w:cs="Times New Roman"/>
        </w:rPr>
        <w:t xml:space="preserve">. Already, with only the preliminary 2012 STAR data, the new global analysis shows a preference for </w:t>
      </w:r>
      <w:r w:rsidR="00B53EB5" w:rsidRPr="006935F6">
        <w:rPr>
          <w:rFonts w:ascii="Times New Roman" w:hAnsi="Times New Roman" w:cs="Times New Roman"/>
          <w:noProof/>
          <w:position w:val="-6"/>
        </w:rPr>
        <w:drawing>
          <wp:inline distT="0" distB="0" distL="0" distR="0" wp14:anchorId="5FC20FDB" wp14:editId="1A1D5358">
            <wp:extent cx="482600" cy="190500"/>
            <wp:effectExtent l="0" t="0" r="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00B53EB5" w:rsidRPr="006935F6">
        <w:rPr>
          <w:rFonts w:ascii="Times New Roman" w:hAnsi="Times New Roman" w:cs="Times New Roman"/>
        </w:rPr>
        <w:t xml:space="preserve"> in the range</w:t>
      </w:r>
      <w:r w:rsidR="00B53EB5" w:rsidRPr="006935F6">
        <w:rPr>
          <w:rFonts w:ascii="Times New Roman" w:hAnsi="Times New Roman" w:cs="Times New Roman"/>
          <w:i/>
        </w:rPr>
        <w:t xml:space="preserve"> x </w:t>
      </w:r>
      <w:r w:rsidR="00B53EB5" w:rsidRPr="006935F6">
        <w:rPr>
          <w:rFonts w:ascii="Times New Roman" w:hAnsi="Times New Roman" w:cs="Times New Roman"/>
        </w:rPr>
        <w:t>&gt; 0.05.</w:t>
      </w:r>
    </w:p>
    <w:p w14:paraId="159ECA3D" w14:textId="72FF9541" w:rsidR="003029C2" w:rsidRPr="003029C2" w:rsidRDefault="0045673E" w:rsidP="003029C2">
      <w:pPr>
        <w:pStyle w:val="ListParagraph"/>
        <w:widowControl w:val="0"/>
        <w:autoSpaceDE w:val="0"/>
        <w:autoSpaceDN w:val="0"/>
        <w:adjustRightInd w:val="0"/>
        <w:spacing w:before="0" w:after="0"/>
        <w:ind w:left="0"/>
        <w:jc w:val="both"/>
        <w:rPr>
          <w:rFonts w:ascii="Times New Roman" w:hAnsi="Times New Roman" w:cs="Times New Roman"/>
        </w:rPr>
      </w:pPr>
      <w:r w:rsidRPr="006935F6">
        <w:rPr>
          <w:rFonts w:ascii="Times New Roman" w:hAnsi="Times New Roman" w:cs="Times New Roman"/>
        </w:rPr>
        <w:t xml:space="preserve">The observation of a dramatic broadening of forward </w:t>
      </w:r>
      <w:r w:rsidR="00147B40" w:rsidRPr="005C6991">
        <w:rPr>
          <w:rFonts w:ascii="Symbol" w:hAnsi="Symbol" w:cs="Times New Roman"/>
          <w:i/>
        </w:rPr>
        <w:t></w:t>
      </w:r>
      <w:r w:rsidR="00147B40" w:rsidRPr="006935F6">
        <w:rPr>
          <w:rFonts w:ascii="Times New Roman" w:hAnsi="Times New Roman" w:cs="Times New Roman"/>
          <w:i/>
          <w:vertAlign w:val="superscript"/>
        </w:rPr>
        <w:t>0-</w:t>
      </w:r>
      <w:r w:rsidR="00147B40" w:rsidRPr="006935F6">
        <w:rPr>
          <w:rFonts w:ascii="Times New Roman" w:hAnsi="Times New Roman" w:cs="Times New Roman"/>
          <w:i/>
        </w:rPr>
        <w:t>-</w:t>
      </w:r>
      <w:r w:rsidR="00147B40" w:rsidRPr="005C6991">
        <w:rPr>
          <w:rFonts w:ascii="Symbol" w:hAnsi="Symbol" w:cs="Times New Roman"/>
          <w:i/>
        </w:rPr>
        <w:t></w:t>
      </w:r>
      <w:r w:rsidR="00147B40" w:rsidRPr="006935F6">
        <w:rPr>
          <w:rFonts w:ascii="Times New Roman" w:hAnsi="Times New Roman" w:cs="Times New Roman"/>
          <w:i/>
          <w:vertAlign w:val="superscript"/>
        </w:rPr>
        <w:t xml:space="preserve">0 </w:t>
      </w:r>
      <w:r w:rsidRPr="006935F6">
        <w:rPr>
          <w:rFonts w:ascii="Times New Roman" w:hAnsi="Times New Roman" w:cs="Times New Roman"/>
        </w:rPr>
        <w:t xml:space="preserve">correlations in </w:t>
      </w:r>
      <w:proofErr w:type="spellStart"/>
      <w:r w:rsidRPr="006935F6">
        <w:rPr>
          <w:rFonts w:ascii="Times New Roman" w:hAnsi="Times New Roman" w:cs="Times New Roman"/>
          <w:i/>
          <w:iCs/>
        </w:rPr>
        <w:t>d</w:t>
      </w:r>
      <w:r w:rsidRPr="006935F6">
        <w:rPr>
          <w:rFonts w:ascii="Times New Roman" w:hAnsi="Times New Roman" w:cs="Times New Roman"/>
        </w:rPr>
        <w:t>+Au</w:t>
      </w:r>
      <w:proofErr w:type="spellEnd"/>
      <w:r w:rsidRPr="006935F6">
        <w:rPr>
          <w:rFonts w:ascii="Times New Roman" w:hAnsi="Times New Roman" w:cs="Times New Roman"/>
        </w:rPr>
        <w:t xml:space="preserve"> collisions provides the clearest indication to date that the onset of gluon saturation is accessible at RHIC.</w:t>
      </w:r>
      <w:r w:rsidR="00147B40" w:rsidRPr="006935F6">
        <w:rPr>
          <w:rFonts w:ascii="Times New Roman" w:hAnsi="Times New Roman" w:cs="Times New Roman"/>
        </w:rPr>
        <w:t xml:space="preserve"> </w:t>
      </w:r>
      <w:r w:rsidRPr="006935F6">
        <w:rPr>
          <w:rFonts w:ascii="Times New Roman" w:hAnsi="Times New Roman" w:cs="Times New Roman"/>
        </w:rPr>
        <w:t xml:space="preserve">Related theoretical developments point to a potential connection between gluon saturation and the “ridge”. Additional new research areas have been opened by the first reconstruction of full jets in relativistic heavy-ion collisions by STAR, </w:t>
      </w:r>
      <w:r w:rsidR="003B2520" w:rsidRPr="006935F6">
        <w:rPr>
          <w:rFonts w:ascii="Times New Roman" w:hAnsi="Times New Roman" w:cs="Times New Roman"/>
        </w:rPr>
        <w:t xml:space="preserve">and </w:t>
      </w:r>
      <w:r w:rsidRPr="006935F6">
        <w:rPr>
          <w:rFonts w:ascii="Times New Roman" w:hAnsi="Times New Roman" w:cs="Times New Roman"/>
        </w:rPr>
        <w:t>the beginning of</w:t>
      </w:r>
      <w:r w:rsidR="003029C2">
        <w:rPr>
          <w:rFonts w:ascii="Times New Roman" w:hAnsi="Times New Roman" w:cs="Times New Roman"/>
        </w:rPr>
        <w:t xml:space="preserve"> the RHIC Beam Energy Scan, which </w:t>
      </w:r>
      <w:r w:rsidR="003029C2" w:rsidRPr="003029C2">
        <w:rPr>
          <w:rFonts w:ascii="Times New Roman" w:hAnsi="Times New Roman" w:cs="Times New Roman"/>
        </w:rPr>
        <w:t>revealed surprising levels of continuity in observables</w:t>
      </w:r>
      <w:r w:rsidR="003029C2">
        <w:rPr>
          <w:rFonts w:ascii="Times New Roman" w:hAnsi="Times New Roman" w:cs="Times New Roman"/>
        </w:rPr>
        <w:t xml:space="preserve"> </w:t>
      </w:r>
      <w:r w:rsidR="003029C2" w:rsidRPr="003029C2">
        <w:rPr>
          <w:rFonts w:ascii="Times New Roman" w:hAnsi="Times New Roman" w:cs="Times New Roman"/>
        </w:rPr>
        <w:t xml:space="preserve">measured all the way from 2.76 </w:t>
      </w:r>
      <w:proofErr w:type="spellStart"/>
      <w:r w:rsidR="003029C2" w:rsidRPr="003029C2">
        <w:rPr>
          <w:rFonts w:ascii="Times New Roman" w:hAnsi="Times New Roman" w:cs="Times New Roman"/>
        </w:rPr>
        <w:t>TeV</w:t>
      </w:r>
      <w:proofErr w:type="spellEnd"/>
      <w:r w:rsidR="003029C2" w:rsidRPr="003029C2">
        <w:rPr>
          <w:rFonts w:ascii="Times New Roman" w:hAnsi="Times New Roman" w:cs="Times New Roman"/>
        </w:rPr>
        <w:t xml:space="preserve"> down to the lowest energy measured at RHIC so far,</w:t>
      </w:r>
      <w:r w:rsidR="003029C2">
        <w:rPr>
          <w:rFonts w:ascii="Times New Roman" w:hAnsi="Times New Roman" w:cs="Times New Roman"/>
        </w:rPr>
        <w:t xml:space="preserve"> </w:t>
      </w:r>
      <w:r w:rsidR="003029C2" w:rsidRPr="003029C2">
        <w:rPr>
          <w:rFonts w:ascii="Times New Roman" w:hAnsi="Times New Roman" w:cs="Times New Roman"/>
        </w:rPr>
        <w:t xml:space="preserve">7.7 </w:t>
      </w:r>
      <w:proofErr w:type="spellStart"/>
      <w:r w:rsidR="003029C2" w:rsidRPr="003029C2">
        <w:rPr>
          <w:rFonts w:ascii="Times New Roman" w:hAnsi="Times New Roman" w:cs="Times New Roman"/>
        </w:rPr>
        <w:t>GeV</w:t>
      </w:r>
      <w:proofErr w:type="spellEnd"/>
      <w:r w:rsidR="003029C2" w:rsidRPr="003029C2">
        <w:rPr>
          <w:rFonts w:ascii="Times New Roman" w:hAnsi="Times New Roman" w:cs="Times New Roman"/>
        </w:rPr>
        <w:t>. Many of the observables related to the bulk of the particles show only gradual</w:t>
      </w:r>
      <w:r w:rsidR="003029C2">
        <w:rPr>
          <w:rFonts w:ascii="Times New Roman" w:hAnsi="Times New Roman" w:cs="Times New Roman"/>
        </w:rPr>
        <w:t xml:space="preserve"> </w:t>
      </w:r>
      <w:r w:rsidR="003029C2" w:rsidRPr="003029C2">
        <w:rPr>
          <w:rFonts w:ascii="Times New Roman" w:hAnsi="Times New Roman" w:cs="Times New Roman"/>
        </w:rPr>
        <w:t>monotonic changes. Exceptions to these gradual trends include 1) the observation of</w:t>
      </w:r>
      <w:r w:rsidR="003029C2">
        <w:rPr>
          <w:rFonts w:ascii="Times New Roman" w:hAnsi="Times New Roman" w:cs="Times New Roman"/>
        </w:rPr>
        <w:t xml:space="preserve"> </w:t>
      </w:r>
      <w:r w:rsidR="003029C2" w:rsidRPr="003029C2">
        <w:rPr>
          <w:rFonts w:ascii="Times New Roman" w:hAnsi="Times New Roman" w:cs="Times New Roman"/>
        </w:rPr>
        <w:t xml:space="preserve">large </w:t>
      </w:r>
      <w:r w:rsidR="003029C2" w:rsidRPr="003029C2">
        <w:rPr>
          <w:rFonts w:ascii="Times New Roman" w:hAnsi="Times New Roman" w:cs="Times New Roman"/>
        </w:rPr>
        <w:lastRenderedPageBreak/>
        <w:t>differences between positive and negative particles apparently related to mean</w:t>
      </w:r>
      <w:r w:rsidR="003029C2">
        <w:rPr>
          <w:rFonts w:ascii="Times New Roman" w:hAnsi="Times New Roman" w:cs="Times New Roman"/>
        </w:rPr>
        <w:t xml:space="preserve"> </w:t>
      </w:r>
      <w:r w:rsidR="003029C2" w:rsidRPr="003029C2">
        <w:rPr>
          <w:rFonts w:ascii="Times New Roman" w:hAnsi="Times New Roman" w:cs="Times New Roman"/>
        </w:rPr>
        <w:t>field potentials, the effect of which is increased with increasing chemical potential at</w:t>
      </w:r>
      <w:r w:rsidR="003029C2">
        <w:rPr>
          <w:rFonts w:ascii="Times New Roman" w:hAnsi="Times New Roman" w:cs="Times New Roman"/>
        </w:rPr>
        <w:t xml:space="preserve"> </w:t>
      </w:r>
      <w:r w:rsidR="003029C2" w:rsidRPr="003029C2">
        <w:rPr>
          <w:rFonts w:ascii="Times New Roman" w:hAnsi="Times New Roman" w:cs="Times New Roman"/>
        </w:rPr>
        <w:t xml:space="preserve">lower energies, and 2) a non-monotonic variation of the </w:t>
      </w:r>
      <w:proofErr w:type="spellStart"/>
      <w:r w:rsidR="003029C2" w:rsidRPr="003029C2">
        <w:rPr>
          <w:rFonts w:ascii="Times New Roman" w:hAnsi="Times New Roman" w:cs="Times New Roman"/>
        </w:rPr>
        <w:t>cos</w:t>
      </w:r>
      <w:proofErr w:type="spellEnd"/>
      <w:r w:rsidR="003029C2" w:rsidRPr="003029C2">
        <w:rPr>
          <w:rFonts w:ascii="Times New Roman" w:hAnsi="Times New Roman" w:cs="Times New Roman"/>
        </w:rPr>
        <w:t>(phi) distribution for net</w:t>
      </w:r>
      <w:r w:rsidR="003029C2">
        <w:rPr>
          <w:rFonts w:ascii="Times New Roman" w:hAnsi="Times New Roman" w:cs="Times New Roman"/>
        </w:rPr>
        <w:t xml:space="preserve"> </w:t>
      </w:r>
      <w:r w:rsidR="003029C2" w:rsidRPr="003029C2">
        <w:rPr>
          <w:rFonts w:ascii="Times New Roman" w:hAnsi="Times New Roman" w:cs="Times New Roman"/>
        </w:rPr>
        <w:t>protons that could indicate the presence of a minimum of the speed of sound in the QCD</w:t>
      </w:r>
      <w:r w:rsidR="003029C2">
        <w:rPr>
          <w:rFonts w:ascii="Times New Roman" w:hAnsi="Times New Roman" w:cs="Times New Roman"/>
        </w:rPr>
        <w:t xml:space="preserve"> </w:t>
      </w:r>
      <w:r w:rsidR="003029C2" w:rsidRPr="003029C2">
        <w:rPr>
          <w:rFonts w:ascii="Times New Roman" w:hAnsi="Times New Roman" w:cs="Times New Roman"/>
        </w:rPr>
        <w:t>Equation of State</w:t>
      </w:r>
      <w:bookmarkStart w:id="0" w:name="_GoBack"/>
      <w:bookmarkEnd w:id="0"/>
      <w:r w:rsidR="003029C2" w:rsidRPr="003029C2">
        <w:rPr>
          <w:rFonts w:ascii="Times New Roman" w:hAnsi="Times New Roman" w:cs="Times New Roman"/>
        </w:rPr>
        <w:t>.</w:t>
      </w:r>
    </w:p>
    <w:p w14:paraId="12AD6FA0" w14:textId="77777777" w:rsidR="007676E7" w:rsidRPr="007676E7" w:rsidRDefault="007676E7" w:rsidP="007676E7">
      <w:pPr>
        <w:pStyle w:val="ListParagraph"/>
        <w:widowControl w:val="0"/>
        <w:autoSpaceDE w:val="0"/>
        <w:autoSpaceDN w:val="0"/>
        <w:adjustRightInd w:val="0"/>
        <w:spacing w:before="0" w:after="0"/>
        <w:ind w:left="0"/>
        <w:jc w:val="both"/>
        <w:rPr>
          <w:rFonts w:ascii="Times New Roman" w:hAnsi="Times New Roman" w:cs="Times New Roman"/>
          <w:highlight w:val="red"/>
        </w:rPr>
      </w:pPr>
    </w:p>
    <w:p w14:paraId="09251846" w14:textId="0A463A6D" w:rsidR="00C51DFC" w:rsidRPr="006935F6" w:rsidRDefault="006E27F7" w:rsidP="00733B15">
      <w:pPr>
        <w:widowControl w:val="0"/>
        <w:autoSpaceDE w:val="0"/>
        <w:autoSpaceDN w:val="0"/>
        <w:adjustRightInd w:val="0"/>
        <w:spacing w:before="0" w:after="240"/>
        <w:jc w:val="both"/>
        <w:rPr>
          <w:rFonts w:cs="Times New Roman"/>
          <w:sz w:val="20"/>
          <w:szCs w:val="20"/>
        </w:rPr>
      </w:pPr>
      <w:r w:rsidRPr="006935F6">
        <w:rPr>
          <w:rFonts w:cs="Times New Roman"/>
          <w:sz w:val="20"/>
          <w:szCs w:val="20"/>
        </w:rPr>
        <w:t xml:space="preserve">Further upgrades </w:t>
      </w:r>
      <w:r w:rsidR="00520628" w:rsidRPr="006935F6">
        <w:rPr>
          <w:rFonts w:cs="Times New Roman"/>
          <w:sz w:val="20"/>
          <w:szCs w:val="20"/>
        </w:rPr>
        <w:t>as de</w:t>
      </w:r>
      <w:r w:rsidR="00F72B6A">
        <w:rPr>
          <w:rFonts w:cs="Times New Roman"/>
          <w:sz w:val="20"/>
          <w:szCs w:val="20"/>
        </w:rPr>
        <w:t>scribed in short in the following</w:t>
      </w:r>
      <w:r w:rsidR="00520628" w:rsidRPr="006935F6">
        <w:rPr>
          <w:rFonts w:cs="Times New Roman"/>
          <w:sz w:val="20"/>
          <w:szCs w:val="20"/>
        </w:rPr>
        <w:t xml:space="preserve"> and in more detail in chapter </w:t>
      </w:r>
      <w:r w:rsidR="00520628" w:rsidRPr="006935F6">
        <w:rPr>
          <w:rFonts w:cs="Times New Roman"/>
          <w:sz w:val="20"/>
          <w:szCs w:val="20"/>
        </w:rPr>
        <w:fldChar w:fldCharType="begin"/>
      </w:r>
      <w:r w:rsidR="00520628" w:rsidRPr="006935F6">
        <w:rPr>
          <w:rFonts w:cs="Times New Roman"/>
          <w:sz w:val="20"/>
          <w:szCs w:val="20"/>
        </w:rPr>
        <w:instrText xml:space="preserve"> REF _Ref238481061 \r \h </w:instrText>
      </w:r>
      <w:r w:rsidR="00520628" w:rsidRPr="006935F6">
        <w:rPr>
          <w:rFonts w:cs="Times New Roman"/>
          <w:sz w:val="20"/>
          <w:szCs w:val="20"/>
        </w:rPr>
      </w:r>
      <w:r w:rsidR="00520628" w:rsidRPr="006935F6">
        <w:rPr>
          <w:rFonts w:cs="Times New Roman"/>
          <w:sz w:val="20"/>
          <w:szCs w:val="20"/>
        </w:rPr>
        <w:fldChar w:fldCharType="separate"/>
      </w:r>
      <w:r w:rsidR="00520628" w:rsidRPr="006935F6">
        <w:rPr>
          <w:rFonts w:cs="Times New Roman"/>
          <w:sz w:val="20"/>
          <w:szCs w:val="20"/>
        </w:rPr>
        <w:t>3</w:t>
      </w:r>
      <w:r w:rsidR="00520628" w:rsidRPr="006935F6">
        <w:rPr>
          <w:rFonts w:cs="Times New Roman"/>
          <w:sz w:val="20"/>
          <w:szCs w:val="20"/>
        </w:rPr>
        <w:fldChar w:fldCharType="end"/>
      </w:r>
      <w:r w:rsidR="00520628" w:rsidRPr="006935F6">
        <w:rPr>
          <w:rFonts w:cs="Times New Roman"/>
          <w:sz w:val="20"/>
          <w:szCs w:val="20"/>
        </w:rPr>
        <w:t xml:space="preserve"> </w:t>
      </w:r>
      <w:r w:rsidRPr="006935F6">
        <w:rPr>
          <w:rFonts w:cs="Times New Roman"/>
          <w:sz w:val="20"/>
          <w:szCs w:val="20"/>
        </w:rPr>
        <w:t xml:space="preserve">will </w:t>
      </w:r>
      <w:r w:rsidR="00A547BD" w:rsidRPr="006935F6">
        <w:rPr>
          <w:rFonts w:cs="Times New Roman"/>
          <w:sz w:val="20"/>
          <w:szCs w:val="20"/>
        </w:rPr>
        <w:t xml:space="preserve">position STAR </w:t>
      </w:r>
      <w:r w:rsidR="004D03EF" w:rsidRPr="006935F6">
        <w:rPr>
          <w:rFonts w:cs="Times New Roman"/>
          <w:sz w:val="20"/>
          <w:szCs w:val="20"/>
        </w:rPr>
        <w:t>well</w:t>
      </w:r>
      <w:r w:rsidRPr="006935F6">
        <w:rPr>
          <w:rFonts w:cs="Times New Roman"/>
          <w:sz w:val="20"/>
          <w:szCs w:val="20"/>
        </w:rPr>
        <w:t xml:space="preserve"> </w:t>
      </w:r>
      <w:r w:rsidR="005C6991">
        <w:rPr>
          <w:rFonts w:cs="Times New Roman"/>
          <w:sz w:val="20"/>
          <w:szCs w:val="20"/>
        </w:rPr>
        <w:t xml:space="preserve">for these upcoming </w:t>
      </w:r>
      <w:r w:rsidR="000419D1">
        <w:rPr>
          <w:rFonts w:cs="Times New Roman"/>
          <w:sz w:val="20"/>
          <w:szCs w:val="20"/>
        </w:rPr>
        <w:t>measurements</w:t>
      </w:r>
      <w:r w:rsidR="00A547BD" w:rsidRPr="006935F6">
        <w:rPr>
          <w:rFonts w:cs="Times New Roman"/>
          <w:sz w:val="20"/>
          <w:szCs w:val="20"/>
        </w:rPr>
        <w:t>. The Heavy Flavor Tracker (HFT)</w:t>
      </w:r>
      <w:r w:rsidR="00A547BD" w:rsidRPr="006935F6">
        <w:rPr>
          <w:rFonts w:cs="Times New Roman"/>
          <w:i/>
          <w:iCs/>
          <w:sz w:val="20"/>
          <w:szCs w:val="20"/>
        </w:rPr>
        <w:t xml:space="preserve"> </w:t>
      </w:r>
      <w:r w:rsidR="00A547BD" w:rsidRPr="006935F6">
        <w:rPr>
          <w:rFonts w:cs="Times New Roman"/>
          <w:sz w:val="20"/>
          <w:szCs w:val="20"/>
        </w:rPr>
        <w:t xml:space="preserve">and </w:t>
      </w:r>
      <w:proofErr w:type="spellStart"/>
      <w:r w:rsidR="00A547BD" w:rsidRPr="006935F6">
        <w:rPr>
          <w:rFonts w:cs="Times New Roman"/>
          <w:sz w:val="20"/>
          <w:szCs w:val="20"/>
        </w:rPr>
        <w:t>Muon</w:t>
      </w:r>
      <w:proofErr w:type="spellEnd"/>
      <w:r w:rsidR="00A547BD" w:rsidRPr="006935F6">
        <w:rPr>
          <w:rFonts w:cs="Times New Roman"/>
          <w:sz w:val="20"/>
          <w:szCs w:val="20"/>
        </w:rPr>
        <w:t xml:space="preserve"> Telescope Detector (MTD) will be essential for these measurements. Upgrades to both</w:t>
      </w:r>
      <w:r w:rsidR="00A547BD" w:rsidRPr="006935F6">
        <w:rPr>
          <w:rFonts w:cs="Times New Roman"/>
          <w:i/>
          <w:iCs/>
          <w:sz w:val="20"/>
          <w:szCs w:val="20"/>
        </w:rPr>
        <w:t xml:space="preserve"> </w:t>
      </w:r>
      <w:r w:rsidR="00A547BD" w:rsidRPr="006935F6">
        <w:rPr>
          <w:rFonts w:cs="Times New Roman"/>
          <w:sz w:val="20"/>
          <w:szCs w:val="20"/>
        </w:rPr>
        <w:t>the trigger and data acquisition system will also be required to answer several of the heavy-ion</w:t>
      </w:r>
      <w:r w:rsidR="003914BA" w:rsidRPr="006935F6">
        <w:rPr>
          <w:rFonts w:cs="Times New Roman"/>
          <w:sz w:val="20"/>
          <w:szCs w:val="20"/>
        </w:rPr>
        <w:t xml:space="preserve"> </w:t>
      </w:r>
      <w:r w:rsidR="00A547BD" w:rsidRPr="006935F6">
        <w:rPr>
          <w:rFonts w:cs="Times New Roman"/>
          <w:sz w:val="20"/>
          <w:szCs w:val="20"/>
        </w:rPr>
        <w:t xml:space="preserve">questions. </w:t>
      </w:r>
      <w:r w:rsidR="00742C2A" w:rsidRPr="006935F6">
        <w:rPr>
          <w:rFonts w:cs="Times New Roman"/>
          <w:sz w:val="20"/>
          <w:szCs w:val="20"/>
        </w:rPr>
        <w:t>To enhance the STAR capabil</w:t>
      </w:r>
      <w:r w:rsidR="005C6991">
        <w:rPr>
          <w:rFonts w:cs="Times New Roman"/>
          <w:sz w:val="20"/>
          <w:szCs w:val="20"/>
        </w:rPr>
        <w:t>ities for the Phase-II RHIC beam</w:t>
      </w:r>
      <w:r w:rsidR="00742C2A" w:rsidRPr="006935F6">
        <w:rPr>
          <w:rFonts w:cs="Times New Roman"/>
          <w:sz w:val="20"/>
          <w:szCs w:val="20"/>
        </w:rPr>
        <w:t xml:space="preserve"> energy scan an upgrade of the inner sectors of the STAR TPC (</w:t>
      </w:r>
      <w:proofErr w:type="spellStart"/>
      <w:r w:rsidR="00742C2A" w:rsidRPr="006935F6">
        <w:rPr>
          <w:rFonts w:cs="Times New Roman"/>
          <w:sz w:val="20"/>
          <w:szCs w:val="20"/>
        </w:rPr>
        <w:t>iTPC</w:t>
      </w:r>
      <w:proofErr w:type="spellEnd"/>
      <w:r w:rsidR="00742C2A" w:rsidRPr="006935F6">
        <w:rPr>
          <w:rFonts w:cs="Times New Roman"/>
          <w:sz w:val="20"/>
          <w:szCs w:val="20"/>
        </w:rPr>
        <w:t>) is proposed. By increasing the segmentation on the inne</w:t>
      </w:r>
      <w:r w:rsidR="00B718EA" w:rsidRPr="006935F6">
        <w:rPr>
          <w:rFonts w:cs="Times New Roman"/>
          <w:sz w:val="20"/>
          <w:szCs w:val="20"/>
        </w:rPr>
        <w:t xml:space="preserve">r pad plane </w:t>
      </w:r>
      <w:r w:rsidR="00742C2A" w:rsidRPr="006935F6">
        <w:rPr>
          <w:rFonts w:cs="Times New Roman"/>
          <w:sz w:val="20"/>
          <w:szCs w:val="20"/>
        </w:rPr>
        <w:t xml:space="preserve">better momentum resolution, better </w:t>
      </w:r>
      <w:proofErr w:type="spellStart"/>
      <w:r w:rsidR="00742C2A" w:rsidRPr="006935F6">
        <w:rPr>
          <w:rFonts w:cs="Times New Roman"/>
          <w:sz w:val="20"/>
          <w:szCs w:val="20"/>
        </w:rPr>
        <w:t>dE</w:t>
      </w:r>
      <w:proofErr w:type="spellEnd"/>
      <w:r w:rsidR="00742C2A" w:rsidRPr="006935F6">
        <w:rPr>
          <w:rFonts w:cs="Times New Roman"/>
          <w:sz w:val="20"/>
          <w:szCs w:val="20"/>
        </w:rPr>
        <w:t>/dx res</w:t>
      </w:r>
      <w:r w:rsidR="00B718EA" w:rsidRPr="006935F6">
        <w:rPr>
          <w:rFonts w:cs="Times New Roman"/>
          <w:sz w:val="20"/>
          <w:szCs w:val="20"/>
        </w:rPr>
        <w:t xml:space="preserve">olution, and most importantly </w:t>
      </w:r>
      <w:r w:rsidR="00742C2A" w:rsidRPr="006935F6">
        <w:rPr>
          <w:rFonts w:cs="Times New Roman"/>
          <w:sz w:val="20"/>
          <w:szCs w:val="20"/>
        </w:rPr>
        <w:t xml:space="preserve">improved acceptance at high rapidity </w:t>
      </w:r>
      <w:proofErr w:type="spellStart"/>
      <w:r w:rsidR="005C6991">
        <w:rPr>
          <w:rFonts w:cs="Times New Roman"/>
          <w:sz w:val="20"/>
          <w:szCs w:val="20"/>
        </w:rPr>
        <w:t>up</w:t>
      </w:r>
      <w:r w:rsidR="00742C2A" w:rsidRPr="006935F6">
        <w:rPr>
          <w:rFonts w:cs="Times New Roman"/>
          <w:sz w:val="20"/>
          <w:szCs w:val="20"/>
        </w:rPr>
        <w:t>to</w:t>
      </w:r>
      <w:proofErr w:type="spellEnd"/>
      <w:r w:rsidR="00742C2A" w:rsidRPr="006935F6">
        <w:rPr>
          <w:rFonts w:cs="Times New Roman"/>
          <w:sz w:val="20"/>
          <w:szCs w:val="20"/>
        </w:rPr>
        <w:t xml:space="preserve"> |eta|&lt;1.7 compared to the current TPC configuration of |eta|&lt;~1.0</w:t>
      </w:r>
      <w:r w:rsidR="00B718EA" w:rsidRPr="006935F6">
        <w:rPr>
          <w:rFonts w:cs="Times New Roman"/>
          <w:sz w:val="20"/>
          <w:szCs w:val="20"/>
        </w:rPr>
        <w:t xml:space="preserve"> will be achieved. </w:t>
      </w:r>
      <w:r w:rsidR="00A547BD" w:rsidRPr="006935F6">
        <w:rPr>
          <w:rFonts w:cs="Times New Roman"/>
          <w:sz w:val="20"/>
          <w:szCs w:val="20"/>
        </w:rPr>
        <w:t xml:space="preserve">Upgrades will also be necessary to take advantage of the opportunities presented by </w:t>
      </w:r>
      <w:proofErr w:type="spellStart"/>
      <w:r w:rsidR="00A547BD" w:rsidRPr="006935F6">
        <w:rPr>
          <w:rFonts w:cs="Times New Roman"/>
          <w:i/>
          <w:iCs/>
          <w:sz w:val="20"/>
          <w:szCs w:val="20"/>
        </w:rPr>
        <w:t>p</w:t>
      </w:r>
      <w:r w:rsidR="00A547BD" w:rsidRPr="006935F6">
        <w:rPr>
          <w:rFonts w:cs="Times New Roman"/>
          <w:sz w:val="20"/>
          <w:szCs w:val="20"/>
        </w:rPr>
        <w:t>+</w:t>
      </w:r>
      <w:r w:rsidR="00A547BD" w:rsidRPr="006935F6">
        <w:rPr>
          <w:rFonts w:cs="Times New Roman"/>
          <w:i/>
          <w:iCs/>
          <w:sz w:val="20"/>
          <w:szCs w:val="20"/>
        </w:rPr>
        <w:t>p</w:t>
      </w:r>
      <w:proofErr w:type="spellEnd"/>
      <w:r w:rsidR="00A547BD" w:rsidRPr="006935F6">
        <w:rPr>
          <w:rFonts w:cs="Times New Roman"/>
          <w:i/>
          <w:iCs/>
          <w:sz w:val="20"/>
          <w:szCs w:val="20"/>
        </w:rPr>
        <w:t xml:space="preserve"> </w:t>
      </w:r>
      <w:r w:rsidR="00A547BD" w:rsidRPr="006935F6">
        <w:rPr>
          <w:rFonts w:cs="Times New Roman"/>
          <w:sz w:val="20"/>
          <w:szCs w:val="20"/>
        </w:rPr>
        <w:t xml:space="preserve">and </w:t>
      </w:r>
      <w:proofErr w:type="spellStart"/>
      <w:r w:rsidR="00A547BD" w:rsidRPr="006935F6">
        <w:rPr>
          <w:rFonts w:cs="Times New Roman"/>
          <w:i/>
          <w:iCs/>
          <w:sz w:val="20"/>
          <w:szCs w:val="20"/>
        </w:rPr>
        <w:t>p</w:t>
      </w:r>
      <w:r w:rsidR="00A547BD" w:rsidRPr="006935F6">
        <w:rPr>
          <w:rFonts w:cs="Times New Roman"/>
          <w:sz w:val="20"/>
          <w:szCs w:val="20"/>
        </w:rPr>
        <w:t>+A</w:t>
      </w:r>
      <w:proofErr w:type="spellEnd"/>
      <w:r w:rsidR="00A547BD" w:rsidRPr="006935F6">
        <w:rPr>
          <w:rFonts w:cs="Times New Roman"/>
          <w:sz w:val="20"/>
          <w:szCs w:val="20"/>
        </w:rPr>
        <w:t xml:space="preserve"> collisions at RHIC.</w:t>
      </w:r>
      <w:r w:rsidR="003914BA" w:rsidRPr="006935F6">
        <w:rPr>
          <w:rFonts w:cs="Times New Roman"/>
          <w:sz w:val="20"/>
          <w:szCs w:val="20"/>
        </w:rPr>
        <w:t xml:space="preserve"> Upgrades to the Forward Meson Spectrometer to provide </w:t>
      </w:r>
      <w:r w:rsidR="003914BA" w:rsidRPr="006935F6">
        <w:rPr>
          <w:rFonts w:cs="Times New Roman"/>
          <w:i/>
          <w:iCs/>
          <w:sz w:val="20"/>
          <w:szCs w:val="20"/>
        </w:rPr>
        <w:t xml:space="preserve">e/h </w:t>
      </w:r>
      <w:r w:rsidR="003914BA" w:rsidRPr="006935F6">
        <w:rPr>
          <w:rFonts w:cs="Times New Roman"/>
          <w:sz w:val="20"/>
          <w:szCs w:val="20"/>
        </w:rPr>
        <w:t xml:space="preserve">and </w:t>
      </w:r>
      <w:r w:rsidR="00520628" w:rsidRPr="007676E7">
        <w:rPr>
          <w:rFonts w:ascii="Symbol" w:hAnsi="Symbol" w:cs="Times New Roman"/>
          <w:i/>
          <w:iCs/>
          <w:sz w:val="20"/>
          <w:szCs w:val="20"/>
        </w:rPr>
        <w:t></w:t>
      </w:r>
      <w:r w:rsidR="00520628" w:rsidRPr="006935F6">
        <w:rPr>
          <w:rFonts w:cs="Times New Roman"/>
          <w:i/>
          <w:iCs/>
          <w:sz w:val="20"/>
          <w:szCs w:val="20"/>
        </w:rPr>
        <w:t>/</w:t>
      </w:r>
      <w:r w:rsidR="00520628" w:rsidRPr="006363E4">
        <w:rPr>
          <w:rFonts w:ascii="Symbol" w:hAnsi="Symbol" w:cs="Times New Roman"/>
          <w:i/>
          <w:iCs/>
          <w:sz w:val="20"/>
          <w:szCs w:val="20"/>
        </w:rPr>
        <w:t></w:t>
      </w:r>
      <w:r w:rsidR="00520628" w:rsidRPr="006935F6">
        <w:rPr>
          <w:rFonts w:cs="Times New Roman"/>
          <w:i/>
          <w:iCs/>
          <w:sz w:val="20"/>
          <w:szCs w:val="20"/>
          <w:vertAlign w:val="superscript"/>
        </w:rPr>
        <w:t>0</w:t>
      </w:r>
      <w:r w:rsidR="00520628" w:rsidRPr="006935F6">
        <w:rPr>
          <w:rFonts w:cs="Times New Roman"/>
          <w:i/>
          <w:iCs/>
          <w:sz w:val="20"/>
          <w:szCs w:val="20"/>
        </w:rPr>
        <w:t xml:space="preserve"> </w:t>
      </w:r>
      <w:r w:rsidR="003914BA" w:rsidRPr="006935F6">
        <w:rPr>
          <w:rFonts w:cs="Times New Roman"/>
          <w:sz w:val="20"/>
          <w:szCs w:val="20"/>
        </w:rPr>
        <w:t xml:space="preserve">discrimination, together with the addition of forward tracking and particle identification, will be critical to explore the origins of the large transverse spin asymmetries and the </w:t>
      </w:r>
      <w:proofErr w:type="spellStart"/>
      <w:r w:rsidR="003914BA" w:rsidRPr="006935F6">
        <w:rPr>
          <w:rFonts w:cs="Times New Roman"/>
          <w:sz w:val="20"/>
          <w:szCs w:val="20"/>
        </w:rPr>
        <w:t>partonic</w:t>
      </w:r>
      <w:proofErr w:type="spellEnd"/>
      <w:r w:rsidR="003914BA" w:rsidRPr="006935F6">
        <w:rPr>
          <w:rFonts w:cs="Times New Roman"/>
          <w:sz w:val="20"/>
          <w:szCs w:val="20"/>
        </w:rPr>
        <w:t xml:space="preserve"> structure of heavy nuclei.</w:t>
      </w:r>
      <w:r w:rsidR="00520628" w:rsidRPr="006935F6">
        <w:rPr>
          <w:rFonts w:cs="Times New Roman"/>
          <w:sz w:val="20"/>
          <w:szCs w:val="20"/>
        </w:rPr>
        <w:t xml:space="preserve"> </w:t>
      </w:r>
      <w:r w:rsidR="007676E7">
        <w:rPr>
          <w:rFonts w:cs="Times New Roman"/>
          <w:sz w:val="20"/>
          <w:szCs w:val="20"/>
        </w:rPr>
        <w:t xml:space="preserve">The addition of </w:t>
      </w:r>
      <w:r w:rsidR="00A547BD" w:rsidRPr="006935F6">
        <w:rPr>
          <w:rFonts w:cs="Times New Roman"/>
          <w:sz w:val="20"/>
          <w:szCs w:val="20"/>
        </w:rPr>
        <w:t xml:space="preserve">Forward Hadron </w:t>
      </w:r>
      <w:proofErr w:type="spellStart"/>
      <w:r w:rsidR="00A547BD" w:rsidRPr="006935F6">
        <w:rPr>
          <w:rFonts w:cs="Times New Roman"/>
          <w:sz w:val="20"/>
          <w:szCs w:val="20"/>
        </w:rPr>
        <w:t>Calorimeter</w:t>
      </w:r>
      <w:r w:rsidR="00520628" w:rsidRPr="006935F6">
        <w:rPr>
          <w:rFonts w:cs="Times New Roman"/>
          <w:sz w:val="20"/>
          <w:szCs w:val="20"/>
        </w:rPr>
        <w:t>y</w:t>
      </w:r>
      <w:proofErr w:type="spellEnd"/>
      <w:r w:rsidR="00A547BD" w:rsidRPr="006935F6">
        <w:rPr>
          <w:rFonts w:cs="Times New Roman"/>
          <w:sz w:val="20"/>
          <w:szCs w:val="20"/>
        </w:rPr>
        <w:t xml:space="preserve"> will extend </w:t>
      </w:r>
      <w:r w:rsidR="007676E7">
        <w:rPr>
          <w:rFonts w:cs="Times New Roman"/>
          <w:sz w:val="20"/>
          <w:szCs w:val="20"/>
        </w:rPr>
        <w:t xml:space="preserve">the </w:t>
      </w:r>
      <w:r w:rsidR="00A547BD" w:rsidRPr="006935F6">
        <w:rPr>
          <w:rFonts w:cs="Times New Roman"/>
          <w:sz w:val="20"/>
          <w:szCs w:val="20"/>
        </w:rPr>
        <w:t xml:space="preserve">STAR measurements of </w:t>
      </w:r>
      <w:r w:rsidR="00120139" w:rsidRPr="006935F6">
        <w:rPr>
          <w:rFonts w:cs="Times New Roman"/>
          <w:sz w:val="20"/>
          <w:szCs w:val="20"/>
        </w:rPr>
        <w:t xml:space="preserve">quark </w:t>
      </w:r>
      <w:proofErr w:type="spellStart"/>
      <w:r w:rsidR="00120139" w:rsidRPr="006935F6">
        <w:rPr>
          <w:rFonts w:cs="Times New Roman"/>
          <w:sz w:val="20"/>
          <w:szCs w:val="20"/>
        </w:rPr>
        <w:t>helicity</w:t>
      </w:r>
      <w:proofErr w:type="spellEnd"/>
      <w:r w:rsidR="00120139" w:rsidRPr="006935F6">
        <w:rPr>
          <w:rFonts w:cs="Times New Roman"/>
          <w:sz w:val="20"/>
          <w:szCs w:val="20"/>
        </w:rPr>
        <w:t xml:space="preserve"> distributions as well as help to unravel </w:t>
      </w:r>
      <w:r w:rsidR="00944C6F" w:rsidRPr="006935F6">
        <w:rPr>
          <w:rFonts w:cs="Times New Roman"/>
          <w:sz w:val="20"/>
          <w:szCs w:val="20"/>
        </w:rPr>
        <w:t xml:space="preserve">whether </w:t>
      </w:r>
      <w:proofErr w:type="spellStart"/>
      <w:r w:rsidR="007676E7">
        <w:rPr>
          <w:rFonts w:cs="Times New Roman"/>
          <w:sz w:val="20"/>
          <w:szCs w:val="20"/>
        </w:rPr>
        <w:t>transversity</w:t>
      </w:r>
      <w:proofErr w:type="spellEnd"/>
      <w:r w:rsidR="007676E7">
        <w:rPr>
          <w:rFonts w:cs="Times New Roman"/>
          <w:sz w:val="20"/>
          <w:szCs w:val="20"/>
        </w:rPr>
        <w:t xml:space="preserve"> combined with</w:t>
      </w:r>
      <w:r w:rsidR="00120139" w:rsidRPr="006935F6">
        <w:rPr>
          <w:rFonts w:cs="Times New Roman"/>
          <w:sz w:val="20"/>
          <w:szCs w:val="20"/>
        </w:rPr>
        <w:t xml:space="preserve"> the Collins fragmentation function</w:t>
      </w:r>
      <w:r w:rsidR="00D00DAD" w:rsidRPr="006935F6">
        <w:rPr>
          <w:rFonts w:cs="Times New Roman"/>
          <w:sz w:val="20"/>
          <w:szCs w:val="20"/>
        </w:rPr>
        <w:t>,</w:t>
      </w:r>
      <w:r w:rsidR="00120139" w:rsidRPr="006935F6">
        <w:rPr>
          <w:rFonts w:cs="Times New Roman"/>
          <w:sz w:val="20"/>
          <w:szCs w:val="20"/>
        </w:rPr>
        <w:t xml:space="preserve"> or the </w:t>
      </w:r>
      <w:proofErr w:type="spellStart"/>
      <w:r w:rsidR="00120139" w:rsidRPr="006935F6">
        <w:rPr>
          <w:rFonts w:cs="Times New Roman"/>
          <w:sz w:val="20"/>
          <w:szCs w:val="20"/>
        </w:rPr>
        <w:t>Sivers</w:t>
      </w:r>
      <w:proofErr w:type="spellEnd"/>
      <w:r w:rsidR="00120139" w:rsidRPr="006935F6">
        <w:rPr>
          <w:rFonts w:cs="Times New Roman"/>
          <w:sz w:val="20"/>
          <w:szCs w:val="20"/>
        </w:rPr>
        <w:t xml:space="preserve"> </w:t>
      </w:r>
      <w:r w:rsidR="00A547BD" w:rsidRPr="006935F6">
        <w:rPr>
          <w:rFonts w:cs="Times New Roman"/>
          <w:sz w:val="20"/>
          <w:szCs w:val="20"/>
        </w:rPr>
        <w:t>distributions</w:t>
      </w:r>
      <w:r w:rsidR="00120139" w:rsidRPr="006935F6">
        <w:rPr>
          <w:rFonts w:cs="Times New Roman"/>
          <w:sz w:val="20"/>
          <w:szCs w:val="20"/>
        </w:rPr>
        <w:t xml:space="preserve"> have a significant contribution to the</w:t>
      </w:r>
      <w:r w:rsidR="00B23D3C" w:rsidRPr="006935F6">
        <w:rPr>
          <w:rFonts w:cs="Times New Roman"/>
          <w:sz w:val="20"/>
          <w:szCs w:val="20"/>
        </w:rPr>
        <w:t xml:space="preserve"> large transverse single-</w:t>
      </w:r>
      <w:r w:rsidR="00120139" w:rsidRPr="006935F6">
        <w:rPr>
          <w:rFonts w:cs="Times New Roman"/>
          <w:sz w:val="20"/>
          <w:szCs w:val="20"/>
        </w:rPr>
        <w:t xml:space="preserve">spin asymmetries </w:t>
      </w:r>
      <w:r w:rsidR="00944C6F" w:rsidRPr="006935F6">
        <w:rPr>
          <w:rFonts w:cs="Times New Roman"/>
          <w:sz w:val="20"/>
          <w:szCs w:val="20"/>
        </w:rPr>
        <w:t xml:space="preserve">observed </w:t>
      </w:r>
      <w:r w:rsidR="00120139" w:rsidRPr="006935F6">
        <w:rPr>
          <w:rFonts w:cs="Times New Roman"/>
          <w:sz w:val="20"/>
          <w:szCs w:val="20"/>
        </w:rPr>
        <w:t xml:space="preserve">at large </w:t>
      </w:r>
      <w:proofErr w:type="spellStart"/>
      <w:r w:rsidR="00120139" w:rsidRPr="006935F6">
        <w:rPr>
          <w:rFonts w:cs="Times New Roman"/>
          <w:sz w:val="20"/>
          <w:szCs w:val="20"/>
        </w:rPr>
        <w:t>rapid</w:t>
      </w:r>
      <w:r w:rsidR="00B23D3C" w:rsidRPr="006935F6">
        <w:rPr>
          <w:rFonts w:cs="Times New Roman"/>
          <w:sz w:val="20"/>
          <w:szCs w:val="20"/>
        </w:rPr>
        <w:t>ities</w:t>
      </w:r>
      <w:proofErr w:type="spellEnd"/>
      <w:r w:rsidR="00A547BD" w:rsidRPr="006935F6">
        <w:rPr>
          <w:rFonts w:cs="Times New Roman"/>
          <w:sz w:val="20"/>
          <w:szCs w:val="20"/>
        </w:rPr>
        <w:t>.</w:t>
      </w:r>
      <w:r w:rsidRPr="006935F6">
        <w:rPr>
          <w:rFonts w:cs="Times New Roman"/>
          <w:sz w:val="20"/>
          <w:szCs w:val="20"/>
        </w:rPr>
        <w:t xml:space="preserve"> </w:t>
      </w:r>
      <w:r w:rsidR="007676E7">
        <w:rPr>
          <w:rFonts w:cs="Times New Roman"/>
          <w:sz w:val="20"/>
          <w:szCs w:val="20"/>
        </w:rPr>
        <w:t xml:space="preserve">An upgrade to the current </w:t>
      </w:r>
      <w:r w:rsidR="00A547BD" w:rsidRPr="006935F6">
        <w:rPr>
          <w:rFonts w:cs="Times New Roman"/>
          <w:sz w:val="20"/>
          <w:szCs w:val="20"/>
        </w:rPr>
        <w:t>Roman pot</w:t>
      </w:r>
      <w:r w:rsidR="007676E7">
        <w:rPr>
          <w:rFonts w:cs="Times New Roman"/>
          <w:sz w:val="20"/>
          <w:szCs w:val="20"/>
        </w:rPr>
        <w:t xml:space="preserve"> system </w:t>
      </w:r>
      <w:r w:rsidR="00A547BD" w:rsidRPr="006935F6">
        <w:rPr>
          <w:rFonts w:cs="Times New Roman"/>
          <w:sz w:val="20"/>
          <w:szCs w:val="20"/>
        </w:rPr>
        <w:t>will permit a high-s</w:t>
      </w:r>
      <w:r w:rsidR="009C4E92" w:rsidRPr="006935F6">
        <w:rPr>
          <w:rFonts w:cs="Times New Roman"/>
          <w:sz w:val="20"/>
          <w:szCs w:val="20"/>
        </w:rPr>
        <w:t xml:space="preserve">ensitivity search for </w:t>
      </w:r>
      <w:proofErr w:type="spellStart"/>
      <w:r w:rsidR="009C4E92" w:rsidRPr="006935F6">
        <w:rPr>
          <w:rFonts w:cs="Times New Roman"/>
          <w:sz w:val="20"/>
          <w:szCs w:val="20"/>
        </w:rPr>
        <w:t>glueballs</w:t>
      </w:r>
      <w:proofErr w:type="spellEnd"/>
      <w:r w:rsidR="009C4E92" w:rsidRPr="006935F6">
        <w:rPr>
          <w:rFonts w:cs="Times New Roman"/>
          <w:sz w:val="20"/>
          <w:szCs w:val="20"/>
        </w:rPr>
        <w:t xml:space="preserve">, the study of exclusive and diffractive reactions in </w:t>
      </w:r>
      <w:proofErr w:type="spellStart"/>
      <w:r w:rsidR="009C4E92" w:rsidRPr="006935F6">
        <w:rPr>
          <w:rFonts w:cs="Times New Roman"/>
          <w:i/>
          <w:sz w:val="20"/>
          <w:szCs w:val="20"/>
        </w:rPr>
        <w:t>pp</w:t>
      </w:r>
      <w:proofErr w:type="spellEnd"/>
      <w:r w:rsidR="00D00DAD" w:rsidRPr="006935F6">
        <w:rPr>
          <w:rFonts w:cs="Times New Roman"/>
          <w:sz w:val="20"/>
          <w:szCs w:val="20"/>
        </w:rPr>
        <w:t>,</w:t>
      </w:r>
      <w:r w:rsidR="009C4E92" w:rsidRPr="006935F6">
        <w:rPr>
          <w:rFonts w:cs="Times New Roman"/>
          <w:sz w:val="20"/>
          <w:szCs w:val="20"/>
        </w:rPr>
        <w:t xml:space="preserve"> and (un)</w:t>
      </w:r>
      <w:r w:rsidR="00355FB8" w:rsidRPr="006935F6">
        <w:rPr>
          <w:rFonts w:cs="Times New Roman"/>
          <w:sz w:val="20"/>
          <w:szCs w:val="20"/>
        </w:rPr>
        <w:t>-</w:t>
      </w:r>
      <w:r w:rsidR="009C4E92" w:rsidRPr="006935F6">
        <w:rPr>
          <w:rFonts w:cs="Times New Roman"/>
          <w:sz w:val="20"/>
          <w:szCs w:val="20"/>
        </w:rPr>
        <w:t xml:space="preserve">polarized </w:t>
      </w:r>
      <w:proofErr w:type="spellStart"/>
      <w:r w:rsidR="009C4E92" w:rsidRPr="006935F6">
        <w:rPr>
          <w:rFonts w:cs="Times New Roman"/>
          <w:i/>
          <w:sz w:val="20"/>
          <w:szCs w:val="20"/>
        </w:rPr>
        <w:t>pA</w:t>
      </w:r>
      <w:proofErr w:type="spellEnd"/>
      <w:r w:rsidR="009C4E92" w:rsidRPr="006935F6">
        <w:rPr>
          <w:rFonts w:cs="Times New Roman"/>
          <w:sz w:val="20"/>
          <w:szCs w:val="20"/>
        </w:rPr>
        <w:t xml:space="preserve">-collisions, which will allow </w:t>
      </w:r>
      <w:r w:rsidR="00944C6F" w:rsidRPr="006935F6">
        <w:rPr>
          <w:rFonts w:cs="Times New Roman"/>
          <w:sz w:val="20"/>
          <w:szCs w:val="20"/>
        </w:rPr>
        <w:t xml:space="preserve">one </w:t>
      </w:r>
      <w:r w:rsidR="009C4E92" w:rsidRPr="006935F6">
        <w:rPr>
          <w:rFonts w:cs="Times New Roman"/>
          <w:sz w:val="20"/>
          <w:szCs w:val="20"/>
        </w:rPr>
        <w:t xml:space="preserve">to study generalized </w:t>
      </w:r>
      <w:proofErr w:type="spellStart"/>
      <w:r w:rsidR="009C4E92" w:rsidRPr="006935F6">
        <w:rPr>
          <w:rFonts w:cs="Times New Roman"/>
          <w:sz w:val="20"/>
          <w:szCs w:val="20"/>
        </w:rPr>
        <w:t>parton</w:t>
      </w:r>
      <w:proofErr w:type="spellEnd"/>
      <w:r w:rsidR="009C4E92" w:rsidRPr="006935F6">
        <w:rPr>
          <w:rFonts w:cs="Times New Roman"/>
          <w:sz w:val="20"/>
          <w:szCs w:val="20"/>
        </w:rPr>
        <w:t xml:space="preserve"> distributions through exclusive </w:t>
      </w:r>
      <w:r w:rsidR="009C4E92" w:rsidRPr="006935F6">
        <w:rPr>
          <w:rFonts w:cs="Times New Roman"/>
          <w:i/>
          <w:sz w:val="20"/>
          <w:szCs w:val="20"/>
        </w:rPr>
        <w:t>J/Ψ</w:t>
      </w:r>
      <w:r w:rsidR="009C4E92" w:rsidRPr="006935F6">
        <w:rPr>
          <w:rFonts w:cs="Times New Roman"/>
          <w:sz w:val="20"/>
          <w:szCs w:val="20"/>
        </w:rPr>
        <w:t xml:space="preserve"> </w:t>
      </w:r>
      <w:r w:rsidR="00355FB8" w:rsidRPr="006935F6">
        <w:rPr>
          <w:rFonts w:cs="Times New Roman"/>
          <w:sz w:val="20"/>
          <w:szCs w:val="20"/>
        </w:rPr>
        <w:t>-</w:t>
      </w:r>
      <w:r w:rsidR="00F3284A" w:rsidRPr="006935F6">
        <w:rPr>
          <w:rFonts w:cs="Times New Roman"/>
          <w:sz w:val="20"/>
          <w:szCs w:val="20"/>
        </w:rPr>
        <w:t>production.</w:t>
      </w:r>
    </w:p>
    <w:p w14:paraId="317ED672" w14:textId="05426592" w:rsidR="00355FB8" w:rsidRPr="006935F6" w:rsidRDefault="00C51DFC" w:rsidP="00B718EA">
      <w:pPr>
        <w:widowControl w:val="0"/>
        <w:autoSpaceDE w:val="0"/>
        <w:autoSpaceDN w:val="0"/>
        <w:adjustRightInd w:val="0"/>
        <w:spacing w:before="0" w:after="0"/>
        <w:jc w:val="both"/>
        <w:rPr>
          <w:rFonts w:cs="Times New Roman"/>
          <w:sz w:val="20"/>
          <w:szCs w:val="20"/>
        </w:rPr>
      </w:pPr>
      <w:r w:rsidRPr="006935F6">
        <w:rPr>
          <w:rFonts w:cs="Times New Roman"/>
          <w:sz w:val="20"/>
          <w:szCs w:val="20"/>
        </w:rPr>
        <w:t xml:space="preserve">The </w:t>
      </w:r>
      <w:r w:rsidR="00355FB8" w:rsidRPr="006935F6">
        <w:rPr>
          <w:rFonts w:cs="Times New Roman"/>
          <w:sz w:val="20"/>
          <w:szCs w:val="20"/>
        </w:rPr>
        <w:t xml:space="preserve">STAR </w:t>
      </w:r>
      <w:r w:rsidRPr="006935F6">
        <w:rPr>
          <w:rFonts w:cs="Times New Roman"/>
          <w:sz w:val="20"/>
          <w:szCs w:val="20"/>
        </w:rPr>
        <w:t>envisione</w:t>
      </w:r>
      <w:r w:rsidR="00355FB8" w:rsidRPr="006935F6">
        <w:rPr>
          <w:rFonts w:cs="Times New Roman"/>
          <w:sz w:val="20"/>
          <w:szCs w:val="20"/>
        </w:rPr>
        <w:t xml:space="preserve">d physics programs as well as its </w:t>
      </w:r>
      <w:r w:rsidR="00F72B6A">
        <w:rPr>
          <w:rFonts w:cs="Times New Roman"/>
          <w:sz w:val="20"/>
          <w:szCs w:val="20"/>
        </w:rPr>
        <w:t xml:space="preserve">current and future </w:t>
      </w:r>
      <w:r w:rsidR="00355FB8" w:rsidRPr="006935F6">
        <w:rPr>
          <w:rFonts w:cs="Times New Roman"/>
          <w:sz w:val="20"/>
          <w:szCs w:val="20"/>
        </w:rPr>
        <w:t>detector cap</w:t>
      </w:r>
      <w:r w:rsidR="006363E4">
        <w:rPr>
          <w:rFonts w:cs="Times New Roman"/>
          <w:sz w:val="20"/>
          <w:szCs w:val="20"/>
        </w:rPr>
        <w:t xml:space="preserve">abilities are </w:t>
      </w:r>
      <w:r w:rsidR="00733B15">
        <w:rPr>
          <w:rFonts w:cs="Times New Roman"/>
          <w:sz w:val="20"/>
          <w:szCs w:val="20"/>
        </w:rPr>
        <w:t>well</w:t>
      </w:r>
      <w:r w:rsidR="006363E4">
        <w:rPr>
          <w:rFonts w:cs="Times New Roman"/>
          <w:sz w:val="20"/>
          <w:szCs w:val="20"/>
        </w:rPr>
        <w:t xml:space="preserve"> aligned with</w:t>
      </w:r>
      <w:r w:rsidR="00355FB8" w:rsidRPr="006935F6">
        <w:rPr>
          <w:rFonts w:cs="Times New Roman"/>
          <w:sz w:val="20"/>
          <w:szCs w:val="20"/>
        </w:rPr>
        <w:t xml:space="preserve"> the science goals of the electron ion collider</w:t>
      </w:r>
      <w:r w:rsidR="008C5663" w:rsidRPr="006935F6">
        <w:rPr>
          <w:rFonts w:cs="Times New Roman"/>
          <w:sz w:val="20"/>
          <w:szCs w:val="20"/>
        </w:rPr>
        <w:t xml:space="preserve"> (EIC)</w:t>
      </w:r>
      <w:r w:rsidR="00E156DC" w:rsidRPr="006935F6">
        <w:rPr>
          <w:rFonts w:cs="Times New Roman"/>
          <w:sz w:val="20"/>
          <w:szCs w:val="20"/>
        </w:rPr>
        <w:t xml:space="preserve"> as described in the recent EIC White Paper [3]</w:t>
      </w:r>
      <w:r w:rsidR="00355FB8" w:rsidRPr="006935F6">
        <w:rPr>
          <w:rFonts w:cs="Times New Roman"/>
          <w:sz w:val="20"/>
          <w:szCs w:val="20"/>
        </w:rPr>
        <w:t xml:space="preserve">. </w:t>
      </w:r>
      <w:r w:rsidR="006363E4" w:rsidRPr="00733B15">
        <w:rPr>
          <w:rFonts w:cs="Times New Roman"/>
          <w:sz w:val="20"/>
          <w:szCs w:val="20"/>
        </w:rPr>
        <w:t xml:space="preserve">An Electron Ion </w:t>
      </w:r>
      <w:r w:rsidR="00733B15">
        <w:rPr>
          <w:rFonts w:cs="Times New Roman"/>
          <w:sz w:val="20"/>
          <w:szCs w:val="20"/>
        </w:rPr>
        <w:t xml:space="preserve">Collider is being considered as the next generation </w:t>
      </w:r>
      <w:r w:rsidR="006363E4" w:rsidRPr="00733B15">
        <w:rPr>
          <w:rFonts w:cs="Times New Roman"/>
          <w:sz w:val="20"/>
          <w:szCs w:val="20"/>
        </w:rPr>
        <w:t>national QCD facility in nuclear physics.</w:t>
      </w:r>
      <w:r w:rsidR="006363E4" w:rsidRPr="00F2752C">
        <w:rPr>
          <w:rFonts w:cs="Times New Roman"/>
          <w:sz w:val="24"/>
        </w:rPr>
        <w:t xml:space="preserve"> </w:t>
      </w:r>
      <w:r w:rsidR="00355FB8" w:rsidRPr="006935F6">
        <w:rPr>
          <w:rFonts w:cs="Times New Roman"/>
          <w:sz w:val="20"/>
          <w:szCs w:val="20"/>
        </w:rPr>
        <w:t>The most intellectually pressing questions that an EIC will address that relate to our detailed and fundamental understanding of QCD in this frontier environment are:</w:t>
      </w:r>
    </w:p>
    <w:p w14:paraId="415BA01E" w14:textId="2455E657" w:rsidR="00355FB8" w:rsidRPr="006935F6" w:rsidRDefault="00355FB8" w:rsidP="00B718EA">
      <w:pPr>
        <w:pStyle w:val="ListParagraph"/>
        <w:widowControl w:val="0"/>
        <w:numPr>
          <w:ilvl w:val="0"/>
          <w:numId w:val="18"/>
        </w:numPr>
        <w:autoSpaceDE w:val="0"/>
        <w:autoSpaceDN w:val="0"/>
        <w:adjustRightInd w:val="0"/>
        <w:spacing w:before="0" w:after="0"/>
        <w:jc w:val="both"/>
        <w:rPr>
          <w:rFonts w:ascii="Times New Roman" w:hAnsi="Times New Roman" w:cs="Times New Roman"/>
        </w:rPr>
      </w:pPr>
      <w:r w:rsidRPr="006935F6">
        <w:rPr>
          <w:rFonts w:ascii="Times New Roman" w:hAnsi="Times New Roman" w:cs="Times New Roman"/>
        </w:rPr>
        <w:t>How are the sea quarks and gluons, and their spins, distributed in space and momentum inside the nucleon? How are these quark and gluon distributions correlated with overall nucleon properties, such as spin direction? What is the role of the orbital motion of sea quarks and gluons in building the nucleon spin?</w:t>
      </w:r>
    </w:p>
    <w:p w14:paraId="160C9BA2" w14:textId="0E726ED3" w:rsidR="00355FB8" w:rsidRPr="006935F6" w:rsidRDefault="00355FB8" w:rsidP="00B718EA">
      <w:pPr>
        <w:pStyle w:val="ListParagraph"/>
        <w:widowControl w:val="0"/>
        <w:numPr>
          <w:ilvl w:val="0"/>
          <w:numId w:val="18"/>
        </w:numPr>
        <w:autoSpaceDE w:val="0"/>
        <w:autoSpaceDN w:val="0"/>
        <w:adjustRightInd w:val="0"/>
        <w:spacing w:before="0" w:after="0"/>
        <w:jc w:val="both"/>
        <w:rPr>
          <w:rFonts w:ascii="Times New Roman" w:hAnsi="Times New Roman" w:cs="Times New Roman"/>
        </w:rPr>
      </w:pPr>
      <w:r w:rsidRPr="006935F6">
        <w:rPr>
          <w:rFonts w:ascii="Times New Roman" w:hAnsi="Times New Roman" w:cs="Times New Roman"/>
        </w:rPr>
        <w:t>Where does the saturation of gluon densities set in? Is there a simple boundary that separates this region from that of more dilute quark-gluon matter? If so, how do the distributions of quarks and gluons change as one crosses the boundary? Does this saturation produce matter of universal properties in the nucleon and all nuclei viewed at nearly the speed of light?</w:t>
      </w:r>
    </w:p>
    <w:p w14:paraId="11BA880C" w14:textId="56A770DE" w:rsidR="00355FB8" w:rsidRPr="006935F6" w:rsidRDefault="00355FB8" w:rsidP="00B718EA">
      <w:pPr>
        <w:pStyle w:val="ListParagraph"/>
        <w:widowControl w:val="0"/>
        <w:numPr>
          <w:ilvl w:val="0"/>
          <w:numId w:val="18"/>
        </w:numPr>
        <w:autoSpaceDE w:val="0"/>
        <w:autoSpaceDN w:val="0"/>
        <w:adjustRightInd w:val="0"/>
        <w:spacing w:before="0" w:after="0"/>
        <w:jc w:val="both"/>
        <w:rPr>
          <w:rFonts w:ascii="Times New Roman" w:hAnsi="Times New Roman" w:cs="Times New Roman"/>
        </w:rPr>
      </w:pPr>
      <w:r w:rsidRPr="006935F6">
        <w:rPr>
          <w:rFonts w:ascii="Times New Roman" w:hAnsi="Times New Roman" w:cs="Times New Roman"/>
        </w:rPr>
        <w:t>How does the nuclear environment affect the distribution of quarks and gluons and their interactions in nuclei? How does the transverse spatial distribution of gluons compare to that in the nucleon? How does nuclear matter respond</w:t>
      </w:r>
      <w:r w:rsidR="008C5663" w:rsidRPr="006935F6">
        <w:rPr>
          <w:rFonts w:ascii="Times New Roman" w:hAnsi="Times New Roman" w:cs="Times New Roman"/>
        </w:rPr>
        <w:t xml:space="preserve"> </w:t>
      </w:r>
      <w:r w:rsidRPr="006935F6">
        <w:rPr>
          <w:rFonts w:ascii="Times New Roman" w:hAnsi="Times New Roman" w:cs="Times New Roman"/>
        </w:rPr>
        <w:t>to a fast moving color charge passing through it? Is this response different for light and heavy quarks?</w:t>
      </w:r>
    </w:p>
    <w:p w14:paraId="075F6409" w14:textId="77777777" w:rsidR="00355FB8" w:rsidRPr="006935F6" w:rsidRDefault="00355FB8" w:rsidP="00B718EA">
      <w:pPr>
        <w:widowControl w:val="0"/>
        <w:autoSpaceDE w:val="0"/>
        <w:autoSpaceDN w:val="0"/>
        <w:adjustRightInd w:val="0"/>
        <w:spacing w:before="0" w:after="0"/>
        <w:jc w:val="both"/>
        <w:rPr>
          <w:rFonts w:cs="Times New Roman"/>
          <w:sz w:val="20"/>
          <w:szCs w:val="20"/>
        </w:rPr>
      </w:pPr>
    </w:p>
    <w:p w14:paraId="6AB84F98" w14:textId="1FC7DFE0" w:rsidR="00355FB8" w:rsidRPr="006935F6" w:rsidRDefault="00355FB8" w:rsidP="00B718EA">
      <w:pPr>
        <w:widowControl w:val="0"/>
        <w:autoSpaceDE w:val="0"/>
        <w:autoSpaceDN w:val="0"/>
        <w:adjustRightInd w:val="0"/>
        <w:spacing w:before="0" w:after="0"/>
        <w:jc w:val="both"/>
        <w:rPr>
          <w:rFonts w:cs="Times New Roman"/>
          <w:sz w:val="20"/>
          <w:szCs w:val="20"/>
        </w:rPr>
      </w:pPr>
      <w:r w:rsidRPr="006935F6">
        <w:rPr>
          <w:rFonts w:cs="Times New Roman"/>
          <w:sz w:val="20"/>
          <w:szCs w:val="20"/>
        </w:rPr>
        <w:t>Answers to these questions are essential for understanding the nature of visible matter.</w:t>
      </w:r>
      <w:r w:rsidR="008C5663" w:rsidRPr="006935F6">
        <w:rPr>
          <w:rFonts w:cs="Times New Roman"/>
          <w:sz w:val="20"/>
          <w:szCs w:val="20"/>
        </w:rPr>
        <w:t xml:space="preserve"> </w:t>
      </w:r>
      <w:r w:rsidRPr="006935F6">
        <w:rPr>
          <w:rFonts w:cs="Times New Roman"/>
          <w:sz w:val="20"/>
          <w:szCs w:val="20"/>
        </w:rPr>
        <w:t>An EIC is the ultimate machine to provide answers to these questions for the following</w:t>
      </w:r>
      <w:r w:rsidR="008C5663" w:rsidRPr="006935F6">
        <w:rPr>
          <w:rFonts w:cs="Times New Roman"/>
          <w:sz w:val="20"/>
          <w:szCs w:val="20"/>
        </w:rPr>
        <w:t xml:space="preserve"> </w:t>
      </w:r>
      <w:r w:rsidRPr="006935F6">
        <w:rPr>
          <w:rFonts w:cs="Times New Roman"/>
          <w:sz w:val="20"/>
          <w:szCs w:val="20"/>
        </w:rPr>
        <w:t>reasons:</w:t>
      </w:r>
    </w:p>
    <w:p w14:paraId="3BD26D16" w14:textId="0284E8A3" w:rsidR="00355FB8" w:rsidRPr="006935F6" w:rsidRDefault="00355FB8" w:rsidP="00B718EA">
      <w:pPr>
        <w:pStyle w:val="ListParagraph"/>
        <w:widowControl w:val="0"/>
        <w:numPr>
          <w:ilvl w:val="0"/>
          <w:numId w:val="22"/>
        </w:numPr>
        <w:autoSpaceDE w:val="0"/>
        <w:autoSpaceDN w:val="0"/>
        <w:adjustRightInd w:val="0"/>
        <w:spacing w:before="0" w:after="0"/>
        <w:jc w:val="both"/>
        <w:rPr>
          <w:rFonts w:ascii="Times New Roman" w:hAnsi="Times New Roman" w:cs="Times New Roman"/>
        </w:rPr>
      </w:pPr>
      <w:r w:rsidRPr="006935F6">
        <w:rPr>
          <w:rFonts w:ascii="Times New Roman" w:hAnsi="Times New Roman" w:cs="Times New Roman"/>
        </w:rPr>
        <w:t>A collider is needed to provide kinematic reach well into the gluon-dominated regime;</w:t>
      </w:r>
    </w:p>
    <w:p w14:paraId="7816C721" w14:textId="3FDD5882" w:rsidR="00355FB8" w:rsidRPr="006935F6" w:rsidRDefault="00355FB8" w:rsidP="00B718EA">
      <w:pPr>
        <w:pStyle w:val="ListParagraph"/>
        <w:widowControl w:val="0"/>
        <w:numPr>
          <w:ilvl w:val="0"/>
          <w:numId w:val="22"/>
        </w:numPr>
        <w:autoSpaceDE w:val="0"/>
        <w:autoSpaceDN w:val="0"/>
        <w:adjustRightInd w:val="0"/>
        <w:spacing w:before="0" w:after="0"/>
        <w:jc w:val="both"/>
        <w:rPr>
          <w:rFonts w:ascii="Times New Roman" w:hAnsi="Times New Roman" w:cs="Times New Roman"/>
        </w:rPr>
      </w:pPr>
      <w:r w:rsidRPr="006935F6">
        <w:rPr>
          <w:rFonts w:ascii="Times New Roman" w:hAnsi="Times New Roman" w:cs="Times New Roman"/>
        </w:rPr>
        <w:t>Electron beams are needed to bring to bear the unmatched precision of the electromagnetic</w:t>
      </w:r>
      <w:r w:rsidR="008C5663" w:rsidRPr="006935F6">
        <w:rPr>
          <w:rFonts w:ascii="Times New Roman" w:hAnsi="Times New Roman" w:cs="Times New Roman"/>
        </w:rPr>
        <w:t xml:space="preserve"> </w:t>
      </w:r>
      <w:r w:rsidRPr="006935F6">
        <w:rPr>
          <w:rFonts w:ascii="Times New Roman" w:hAnsi="Times New Roman" w:cs="Times New Roman"/>
        </w:rPr>
        <w:t>interaction as a probe;</w:t>
      </w:r>
    </w:p>
    <w:p w14:paraId="2E15F557" w14:textId="29993BE9" w:rsidR="00355FB8" w:rsidRPr="006935F6" w:rsidRDefault="00355FB8" w:rsidP="00B718EA">
      <w:pPr>
        <w:pStyle w:val="ListParagraph"/>
        <w:widowControl w:val="0"/>
        <w:numPr>
          <w:ilvl w:val="0"/>
          <w:numId w:val="22"/>
        </w:numPr>
        <w:autoSpaceDE w:val="0"/>
        <w:autoSpaceDN w:val="0"/>
        <w:adjustRightInd w:val="0"/>
        <w:spacing w:before="0" w:after="0"/>
        <w:jc w:val="both"/>
        <w:rPr>
          <w:rFonts w:ascii="Times New Roman" w:hAnsi="Times New Roman" w:cs="Times New Roman"/>
        </w:rPr>
      </w:pPr>
      <w:r w:rsidRPr="006935F6">
        <w:rPr>
          <w:rFonts w:ascii="Times New Roman" w:hAnsi="Times New Roman" w:cs="Times New Roman"/>
        </w:rPr>
        <w:t>Polarized nucleon beams are needed to determine the correlations of sea quark and</w:t>
      </w:r>
      <w:r w:rsidR="008C5663" w:rsidRPr="006935F6">
        <w:rPr>
          <w:rFonts w:ascii="Times New Roman" w:hAnsi="Times New Roman" w:cs="Times New Roman"/>
        </w:rPr>
        <w:t xml:space="preserve"> </w:t>
      </w:r>
      <w:r w:rsidRPr="006935F6">
        <w:rPr>
          <w:rFonts w:ascii="Times New Roman" w:hAnsi="Times New Roman" w:cs="Times New Roman"/>
        </w:rPr>
        <w:t>gluon distributions with the nucleon spin;</w:t>
      </w:r>
    </w:p>
    <w:p w14:paraId="6F20F9FD" w14:textId="769C2B77" w:rsidR="00C51DFC" w:rsidRPr="006935F6" w:rsidRDefault="00355FB8" w:rsidP="00B718EA">
      <w:pPr>
        <w:pStyle w:val="ListParagraph"/>
        <w:widowControl w:val="0"/>
        <w:numPr>
          <w:ilvl w:val="0"/>
          <w:numId w:val="22"/>
        </w:numPr>
        <w:autoSpaceDE w:val="0"/>
        <w:autoSpaceDN w:val="0"/>
        <w:adjustRightInd w:val="0"/>
        <w:spacing w:before="0" w:after="0"/>
        <w:jc w:val="both"/>
        <w:rPr>
          <w:rFonts w:ascii="Times New Roman" w:hAnsi="Times New Roman" w:cs="Times New Roman"/>
        </w:rPr>
      </w:pPr>
      <w:r w:rsidRPr="006935F6">
        <w:rPr>
          <w:rFonts w:ascii="Times New Roman" w:hAnsi="Times New Roman" w:cs="Times New Roman"/>
        </w:rPr>
        <w:t>Heavy ion beams are needed to provide precocious access to the regime of saturated</w:t>
      </w:r>
      <w:r w:rsidR="008C5663" w:rsidRPr="006935F6">
        <w:rPr>
          <w:rFonts w:ascii="Times New Roman" w:hAnsi="Times New Roman" w:cs="Times New Roman"/>
        </w:rPr>
        <w:t xml:space="preserve"> </w:t>
      </w:r>
      <w:r w:rsidRPr="006935F6">
        <w:rPr>
          <w:rFonts w:ascii="Times New Roman" w:hAnsi="Times New Roman" w:cs="Times New Roman"/>
        </w:rPr>
        <w:t>gluon densities and offer a precise dial in the study of propagation-length for color</w:t>
      </w:r>
      <w:r w:rsidR="008C5663" w:rsidRPr="006935F6">
        <w:rPr>
          <w:rFonts w:ascii="Times New Roman" w:hAnsi="Times New Roman" w:cs="Times New Roman"/>
        </w:rPr>
        <w:t xml:space="preserve"> </w:t>
      </w:r>
      <w:r w:rsidRPr="006935F6">
        <w:rPr>
          <w:rFonts w:ascii="Times New Roman" w:hAnsi="Times New Roman" w:cs="Times New Roman"/>
        </w:rPr>
        <w:t>charges in nuclear matter.</w:t>
      </w:r>
    </w:p>
    <w:p w14:paraId="431B974E" w14:textId="188364B2" w:rsidR="005F6799" w:rsidRPr="006935F6" w:rsidRDefault="005F6799" w:rsidP="00B718EA">
      <w:pPr>
        <w:pStyle w:val="ListParagraph"/>
        <w:widowControl w:val="0"/>
        <w:autoSpaceDE w:val="0"/>
        <w:autoSpaceDN w:val="0"/>
        <w:adjustRightInd w:val="0"/>
        <w:spacing w:before="0" w:after="0"/>
        <w:ind w:left="0"/>
        <w:jc w:val="both"/>
        <w:rPr>
          <w:rFonts w:ascii="Times New Roman" w:hAnsi="Times New Roman" w:cs="Times New Roman"/>
        </w:rPr>
      </w:pPr>
      <w:r w:rsidRPr="006935F6">
        <w:rPr>
          <w:rFonts w:ascii="Times New Roman" w:hAnsi="Times New Roman" w:cs="Times New Roman"/>
        </w:rPr>
        <w:t xml:space="preserve">Adding an electron beam to the RHIC hadron beams </w:t>
      </w:r>
      <w:r w:rsidR="00B41DEC" w:rsidRPr="006935F6">
        <w:rPr>
          <w:rFonts w:ascii="Times New Roman" w:hAnsi="Times New Roman" w:cs="Times New Roman"/>
        </w:rPr>
        <w:t>(</w:t>
      </w:r>
      <w:proofErr w:type="spellStart"/>
      <w:r w:rsidR="00B41DEC" w:rsidRPr="006935F6">
        <w:rPr>
          <w:rFonts w:ascii="Times New Roman" w:hAnsi="Times New Roman" w:cs="Times New Roman"/>
        </w:rPr>
        <w:t>eRHIC</w:t>
      </w:r>
      <w:proofErr w:type="spellEnd"/>
      <w:r w:rsidR="00B41DEC" w:rsidRPr="006935F6">
        <w:rPr>
          <w:rFonts w:ascii="Times New Roman" w:hAnsi="Times New Roman" w:cs="Times New Roman"/>
        </w:rPr>
        <w:t xml:space="preserve">) </w:t>
      </w:r>
      <w:r w:rsidRPr="006935F6">
        <w:rPr>
          <w:rFonts w:ascii="Times New Roman" w:hAnsi="Times New Roman" w:cs="Times New Roman"/>
        </w:rPr>
        <w:t xml:space="preserve">will accomplish </w:t>
      </w:r>
      <w:r w:rsidR="00B41DEC" w:rsidRPr="006935F6">
        <w:rPr>
          <w:rFonts w:ascii="Times New Roman" w:hAnsi="Times New Roman" w:cs="Times New Roman"/>
        </w:rPr>
        <w:t xml:space="preserve">the </w:t>
      </w:r>
      <w:r w:rsidRPr="006935F6">
        <w:rPr>
          <w:rFonts w:ascii="Times New Roman" w:hAnsi="Times New Roman" w:cs="Times New Roman"/>
        </w:rPr>
        <w:t xml:space="preserve">machine requirements </w:t>
      </w:r>
      <w:r w:rsidR="00B41DEC" w:rsidRPr="006935F6">
        <w:rPr>
          <w:rFonts w:ascii="Times New Roman" w:hAnsi="Times New Roman" w:cs="Times New Roman"/>
        </w:rPr>
        <w:t xml:space="preserve">for an EIC as </w:t>
      </w:r>
      <w:r w:rsidRPr="006935F6">
        <w:rPr>
          <w:rFonts w:ascii="Times New Roman" w:hAnsi="Times New Roman" w:cs="Times New Roman"/>
        </w:rPr>
        <w:t>listed above.</w:t>
      </w:r>
    </w:p>
    <w:p w14:paraId="446FDCCE" w14:textId="77777777" w:rsidR="00B23D3C" w:rsidRPr="006935F6" w:rsidRDefault="00B23D3C" w:rsidP="00B718EA">
      <w:pPr>
        <w:pStyle w:val="ListParagraph"/>
        <w:widowControl w:val="0"/>
        <w:autoSpaceDE w:val="0"/>
        <w:autoSpaceDN w:val="0"/>
        <w:adjustRightInd w:val="0"/>
        <w:spacing w:before="0" w:after="0"/>
        <w:ind w:left="0"/>
        <w:jc w:val="both"/>
        <w:rPr>
          <w:rFonts w:ascii="Times New Roman" w:hAnsi="Times New Roman" w:cs="Times New Roman"/>
        </w:rPr>
      </w:pPr>
    </w:p>
    <w:p w14:paraId="2BF734AE" w14:textId="75FE940E" w:rsidR="00B718EA" w:rsidRPr="006935F6" w:rsidRDefault="003B7476" w:rsidP="000A7DAC">
      <w:pPr>
        <w:pStyle w:val="ListParagraph"/>
        <w:widowControl w:val="0"/>
        <w:autoSpaceDE w:val="0"/>
        <w:autoSpaceDN w:val="0"/>
        <w:adjustRightInd w:val="0"/>
        <w:spacing w:before="0" w:after="0"/>
        <w:ind w:left="0"/>
        <w:jc w:val="both"/>
        <w:rPr>
          <w:rFonts w:ascii="Times New Roman" w:hAnsi="Times New Roman" w:cs="Times New Roman"/>
        </w:rPr>
      </w:pPr>
      <w:r>
        <w:rPr>
          <w:rFonts w:ascii="Times New Roman" w:hAnsi="Times New Roman" w:cs="Times New Roman"/>
        </w:rPr>
        <w:t xml:space="preserve">The </w:t>
      </w:r>
      <w:r w:rsidR="00B41DEC" w:rsidRPr="006935F6">
        <w:rPr>
          <w:rFonts w:ascii="Times New Roman" w:hAnsi="Times New Roman" w:cs="Times New Roman"/>
        </w:rPr>
        <w:t>capabilities of a further upgraded STAR detector to explore the EIC scientific highlights at the initial stage o</w:t>
      </w:r>
      <w:r>
        <w:rPr>
          <w:rFonts w:ascii="Times New Roman" w:hAnsi="Times New Roman" w:cs="Times New Roman"/>
        </w:rPr>
        <w:t xml:space="preserve">f </w:t>
      </w:r>
      <w:proofErr w:type="spellStart"/>
      <w:r>
        <w:rPr>
          <w:rFonts w:ascii="Times New Roman" w:hAnsi="Times New Roman" w:cs="Times New Roman"/>
        </w:rPr>
        <w:t>eRHIC</w:t>
      </w:r>
      <w:proofErr w:type="spellEnd"/>
      <w:r>
        <w:rPr>
          <w:rFonts w:ascii="Times New Roman" w:hAnsi="Times New Roman" w:cs="Times New Roman"/>
        </w:rPr>
        <w:t xml:space="preserve"> will be discussed i</w:t>
      </w:r>
      <w:r w:rsidR="000A7DAC" w:rsidRPr="006935F6">
        <w:rPr>
          <w:rFonts w:ascii="Times New Roman" w:hAnsi="Times New Roman" w:cs="Times New Roman"/>
        </w:rPr>
        <w:t>n the following c</w:t>
      </w:r>
      <w:r w:rsidR="00701AF0" w:rsidRPr="006935F6">
        <w:rPr>
          <w:rFonts w:ascii="Times New Roman" w:hAnsi="Times New Roman" w:cs="Times New Roman"/>
        </w:rPr>
        <w:t>hapters</w:t>
      </w:r>
      <w:r>
        <w:rPr>
          <w:rFonts w:ascii="Times New Roman" w:hAnsi="Times New Roman" w:cs="Times New Roman"/>
        </w:rPr>
        <w:t>. I</w:t>
      </w:r>
      <w:r w:rsidR="00701AF0" w:rsidRPr="006935F6">
        <w:rPr>
          <w:rFonts w:ascii="Times New Roman" w:hAnsi="Times New Roman" w:cs="Times New Roman"/>
        </w:rPr>
        <w:t>t will be shown that fu</w:t>
      </w:r>
      <w:r w:rsidR="000A7DAC" w:rsidRPr="006935F6">
        <w:rPr>
          <w:rFonts w:ascii="Times New Roman" w:hAnsi="Times New Roman" w:cs="Times New Roman"/>
        </w:rPr>
        <w:t>rther upgrades to STAR are needed to enhanc</w:t>
      </w:r>
      <w:r w:rsidR="00701AF0" w:rsidRPr="006935F6">
        <w:rPr>
          <w:rFonts w:ascii="Times New Roman" w:hAnsi="Times New Roman" w:cs="Times New Roman"/>
        </w:rPr>
        <w:t>e</w:t>
      </w:r>
      <w:r w:rsidR="00776704" w:rsidRPr="006935F6">
        <w:rPr>
          <w:rFonts w:ascii="Times New Roman" w:hAnsi="Times New Roman" w:cs="Times New Roman"/>
        </w:rPr>
        <w:t xml:space="preserve"> capabilities to detect the scattered lepton</w:t>
      </w:r>
      <w:r w:rsidR="000A7DAC" w:rsidRPr="006935F6">
        <w:rPr>
          <w:rFonts w:ascii="Times New Roman" w:hAnsi="Times New Roman" w:cs="Times New Roman"/>
        </w:rPr>
        <w:t xml:space="preserve"> </w:t>
      </w:r>
      <w:r w:rsidR="00701AF0" w:rsidRPr="006935F6">
        <w:rPr>
          <w:rFonts w:ascii="Times New Roman" w:hAnsi="Times New Roman" w:cs="Times New Roman"/>
        </w:rPr>
        <w:t xml:space="preserve">for </w:t>
      </w:r>
      <w:proofErr w:type="spellStart"/>
      <w:r w:rsidR="00701AF0" w:rsidRPr="006935F6">
        <w:rPr>
          <w:rFonts w:ascii="Times New Roman" w:hAnsi="Times New Roman" w:cs="Times New Roman"/>
        </w:rPr>
        <w:t>raditidites</w:t>
      </w:r>
      <w:proofErr w:type="spellEnd"/>
      <w:r w:rsidR="00701AF0" w:rsidRPr="006935F6">
        <w:rPr>
          <w:rFonts w:ascii="Times New Roman" w:hAnsi="Times New Roman" w:cs="Times New Roman"/>
        </w:rPr>
        <w:t xml:space="preserve"> &lt; -1. In the rapidity range </w:t>
      </w:r>
      <w:r w:rsidR="000A7DAC" w:rsidRPr="006935F6">
        <w:rPr>
          <w:rFonts w:ascii="Times New Roman" w:hAnsi="Times New Roman" w:cs="Times New Roman"/>
        </w:rPr>
        <w:t xml:space="preserve">-1 to -2 this includes </w:t>
      </w:r>
      <w:r w:rsidR="00742C2A" w:rsidRPr="006935F6">
        <w:rPr>
          <w:rFonts w:ascii="Times New Roman" w:hAnsi="Times New Roman" w:cs="Times New Roman"/>
        </w:rPr>
        <w:t>adding a transition radiat</w:t>
      </w:r>
      <w:r w:rsidR="00776704" w:rsidRPr="006935F6">
        <w:rPr>
          <w:rFonts w:ascii="Times New Roman" w:hAnsi="Times New Roman" w:cs="Times New Roman"/>
        </w:rPr>
        <w:t>ion de</w:t>
      </w:r>
      <w:r w:rsidR="00742C2A" w:rsidRPr="006935F6">
        <w:rPr>
          <w:rFonts w:ascii="Times New Roman" w:hAnsi="Times New Roman" w:cs="Times New Roman"/>
        </w:rPr>
        <w:t xml:space="preserve">tector and a time-of-flight detector to </w:t>
      </w:r>
      <w:r w:rsidR="00B718EA" w:rsidRPr="006935F6">
        <w:rPr>
          <w:rFonts w:ascii="Times New Roman" w:hAnsi="Times New Roman" w:cs="Times New Roman"/>
        </w:rPr>
        <w:t>provide electron identification with high hadron rejection (~&gt;10</w:t>
      </w:r>
      <w:r w:rsidR="00B718EA" w:rsidRPr="006935F6">
        <w:rPr>
          <w:rFonts w:ascii="Times New Roman" w:hAnsi="Times New Roman" w:cs="Times New Roman"/>
          <w:vertAlign w:val="superscript"/>
        </w:rPr>
        <w:t>3</w:t>
      </w:r>
      <w:r w:rsidR="00B718EA" w:rsidRPr="006935F6">
        <w:rPr>
          <w:rFonts w:ascii="Times New Roman" w:hAnsi="Times New Roman" w:cs="Times New Roman"/>
        </w:rPr>
        <w:t xml:space="preserve">) over a wide momentum range (0.2 </w:t>
      </w:r>
      <w:proofErr w:type="spellStart"/>
      <w:r w:rsidR="00B718EA" w:rsidRPr="006935F6">
        <w:rPr>
          <w:rFonts w:ascii="Times New Roman" w:hAnsi="Times New Roman" w:cs="Times New Roman"/>
        </w:rPr>
        <w:t>GeV</w:t>
      </w:r>
      <w:proofErr w:type="spellEnd"/>
      <w:r w:rsidR="00B718EA" w:rsidRPr="006935F6">
        <w:rPr>
          <w:rFonts w:ascii="Times New Roman" w:hAnsi="Times New Roman" w:cs="Times New Roman"/>
        </w:rPr>
        <w:t>/c</w:t>
      </w:r>
      <w:r>
        <w:rPr>
          <w:rFonts w:ascii="Times New Roman" w:hAnsi="Times New Roman" w:cs="Times New Roman"/>
        </w:rPr>
        <w:t xml:space="preserve"> </w:t>
      </w:r>
      <w:r w:rsidR="00B718EA" w:rsidRPr="006935F6">
        <w:rPr>
          <w:rFonts w:ascii="Times New Roman" w:hAnsi="Times New Roman" w:cs="Times New Roman"/>
        </w:rPr>
        <w:t>&lt;p&lt;</w:t>
      </w:r>
      <w:r>
        <w:rPr>
          <w:rFonts w:ascii="Times New Roman" w:hAnsi="Times New Roman" w:cs="Times New Roman"/>
        </w:rPr>
        <w:t xml:space="preserve"> </w:t>
      </w:r>
      <w:r w:rsidR="00B718EA" w:rsidRPr="006935F6">
        <w:rPr>
          <w:rFonts w:ascii="Times New Roman" w:hAnsi="Times New Roman" w:cs="Times New Roman"/>
        </w:rPr>
        <w:t xml:space="preserve">~10 </w:t>
      </w:r>
      <w:proofErr w:type="spellStart"/>
      <w:r w:rsidR="00B718EA" w:rsidRPr="006935F6">
        <w:rPr>
          <w:rFonts w:ascii="Times New Roman" w:hAnsi="Times New Roman" w:cs="Times New Roman"/>
        </w:rPr>
        <w:t>GeV</w:t>
      </w:r>
      <w:proofErr w:type="spellEnd"/>
      <w:r w:rsidR="00B718EA" w:rsidRPr="006935F6">
        <w:rPr>
          <w:rFonts w:ascii="Times New Roman" w:hAnsi="Times New Roman" w:cs="Times New Roman"/>
        </w:rPr>
        <w:t>/c).</w:t>
      </w:r>
      <w:r w:rsidR="000A7DAC" w:rsidRPr="006935F6">
        <w:rPr>
          <w:rFonts w:ascii="Times New Roman" w:hAnsi="Times New Roman" w:cs="Times New Roman"/>
        </w:rPr>
        <w:t xml:space="preserve"> In the rapidity range &lt; </w:t>
      </w:r>
      <w:r w:rsidR="00E70BCC" w:rsidRPr="006935F6">
        <w:rPr>
          <w:rFonts w:ascii="Times New Roman" w:hAnsi="Times New Roman" w:cs="Times New Roman"/>
        </w:rPr>
        <w:t xml:space="preserve">–2 </w:t>
      </w:r>
      <w:r w:rsidR="000A7DAC" w:rsidRPr="006935F6">
        <w:rPr>
          <w:rFonts w:ascii="Times New Roman" w:hAnsi="Times New Roman" w:cs="Times New Roman"/>
        </w:rPr>
        <w:t>a high resolution crystal calorimeter will be added to measure the scattered electron precisely.</w:t>
      </w:r>
    </w:p>
    <w:p w14:paraId="6A363143" w14:textId="77777777" w:rsidR="005A4543" w:rsidRDefault="005A4543" w:rsidP="000A7DAC">
      <w:pPr>
        <w:pStyle w:val="ListParagraph"/>
        <w:widowControl w:val="0"/>
        <w:autoSpaceDE w:val="0"/>
        <w:autoSpaceDN w:val="0"/>
        <w:adjustRightInd w:val="0"/>
        <w:spacing w:before="0" w:after="0"/>
        <w:ind w:left="0"/>
        <w:jc w:val="both"/>
        <w:rPr>
          <w:rFonts w:cs="Times New Roman"/>
        </w:rPr>
      </w:pPr>
    </w:p>
    <w:p w14:paraId="2BC6F480" w14:textId="77777777" w:rsidR="00256180" w:rsidRDefault="00256180" w:rsidP="000A7DAC">
      <w:pPr>
        <w:pStyle w:val="ListParagraph"/>
        <w:widowControl w:val="0"/>
        <w:autoSpaceDE w:val="0"/>
        <w:autoSpaceDN w:val="0"/>
        <w:adjustRightInd w:val="0"/>
        <w:spacing w:before="0" w:after="0"/>
        <w:ind w:left="0"/>
        <w:jc w:val="both"/>
        <w:rPr>
          <w:rFonts w:cs="Times New Roman"/>
        </w:rPr>
      </w:pPr>
    </w:p>
    <w:p w14:paraId="0A9EB017" w14:textId="77777777" w:rsidR="00256180" w:rsidRDefault="00256180" w:rsidP="000A7DAC">
      <w:pPr>
        <w:pStyle w:val="ListParagraph"/>
        <w:widowControl w:val="0"/>
        <w:autoSpaceDE w:val="0"/>
        <w:autoSpaceDN w:val="0"/>
        <w:adjustRightInd w:val="0"/>
        <w:spacing w:before="0" w:after="0"/>
        <w:ind w:left="0"/>
        <w:jc w:val="both"/>
        <w:rPr>
          <w:rFonts w:cs="Times New Roman"/>
        </w:rPr>
      </w:pPr>
    </w:p>
    <w:p w14:paraId="04D610D1" w14:textId="77777777" w:rsidR="00256180" w:rsidRDefault="00256180" w:rsidP="000A7DAC">
      <w:pPr>
        <w:pStyle w:val="ListParagraph"/>
        <w:widowControl w:val="0"/>
        <w:autoSpaceDE w:val="0"/>
        <w:autoSpaceDN w:val="0"/>
        <w:adjustRightInd w:val="0"/>
        <w:spacing w:before="0" w:after="0"/>
        <w:ind w:left="0"/>
        <w:jc w:val="both"/>
        <w:rPr>
          <w:rFonts w:cs="Times New Roman"/>
        </w:rPr>
      </w:pPr>
    </w:p>
    <w:p w14:paraId="234FC6B8" w14:textId="77777777" w:rsidR="00256180" w:rsidRDefault="00256180" w:rsidP="000A7DAC">
      <w:pPr>
        <w:pStyle w:val="ListParagraph"/>
        <w:widowControl w:val="0"/>
        <w:autoSpaceDE w:val="0"/>
        <w:autoSpaceDN w:val="0"/>
        <w:adjustRightInd w:val="0"/>
        <w:spacing w:before="0" w:after="0"/>
        <w:ind w:left="0"/>
        <w:jc w:val="both"/>
        <w:rPr>
          <w:rFonts w:cs="Times New Roman"/>
        </w:rPr>
      </w:pPr>
    </w:p>
    <w:p w14:paraId="46873B70" w14:textId="77777777" w:rsidR="00256180" w:rsidRDefault="00256180" w:rsidP="000A7DAC">
      <w:pPr>
        <w:pStyle w:val="ListParagraph"/>
        <w:widowControl w:val="0"/>
        <w:autoSpaceDE w:val="0"/>
        <w:autoSpaceDN w:val="0"/>
        <w:adjustRightInd w:val="0"/>
        <w:spacing w:before="0" w:after="0"/>
        <w:ind w:left="0"/>
        <w:jc w:val="both"/>
        <w:rPr>
          <w:rFonts w:cs="Times New Roman"/>
        </w:rPr>
      </w:pPr>
    </w:p>
    <w:p w14:paraId="4D00132D" w14:textId="77777777" w:rsidR="00256180" w:rsidRDefault="00256180" w:rsidP="000A7DAC">
      <w:pPr>
        <w:pStyle w:val="ListParagraph"/>
        <w:widowControl w:val="0"/>
        <w:autoSpaceDE w:val="0"/>
        <w:autoSpaceDN w:val="0"/>
        <w:adjustRightInd w:val="0"/>
        <w:spacing w:before="0" w:after="0"/>
        <w:ind w:left="0"/>
        <w:jc w:val="both"/>
        <w:rPr>
          <w:rFonts w:cs="Times New Roman"/>
        </w:rPr>
      </w:pPr>
    </w:p>
    <w:p w14:paraId="2A0733A0" w14:textId="715441A3" w:rsidR="00256180" w:rsidRDefault="00256180" w:rsidP="00256180">
      <w:pPr>
        <w:pStyle w:val="Heading1"/>
      </w:pPr>
      <w:proofErr w:type="spellStart"/>
      <w:proofErr w:type="gramStart"/>
      <w:r w:rsidRPr="007B578C">
        <w:t>eSTAR</w:t>
      </w:r>
      <w:proofErr w:type="spellEnd"/>
      <w:proofErr w:type="gramEnd"/>
      <w:r w:rsidRPr="007B578C">
        <w:t xml:space="preserve"> Capabilities to Explore the EIC Scientific Highlights</w:t>
      </w:r>
    </w:p>
    <w:p w14:paraId="4866F31D" w14:textId="77777777" w:rsidR="00256180" w:rsidRPr="00256180" w:rsidRDefault="00256180" w:rsidP="00256180"/>
    <w:p w14:paraId="33044879" w14:textId="5CE1E58F" w:rsidR="00A955CB" w:rsidRDefault="00EC0899" w:rsidP="00EC0899">
      <w:pPr>
        <w:pStyle w:val="Heading2"/>
      </w:pPr>
      <w:proofErr w:type="spellStart"/>
      <w:proofErr w:type="gramStart"/>
      <w:r>
        <w:t>eRHIC</w:t>
      </w:r>
      <w:proofErr w:type="spellEnd"/>
      <w:proofErr w:type="gramEnd"/>
      <w:r>
        <w:t xml:space="preserve"> Machine Design</w:t>
      </w:r>
      <w:r w:rsidR="00A955CB">
        <w:t>:</w:t>
      </w:r>
    </w:p>
    <w:p w14:paraId="41C843B6" w14:textId="6B707957" w:rsidR="005A4543" w:rsidRPr="0061730A" w:rsidRDefault="00A955CB" w:rsidP="00EB7A55">
      <w:pPr>
        <w:pStyle w:val="ListParagraph"/>
        <w:widowControl w:val="0"/>
        <w:autoSpaceDE w:val="0"/>
        <w:autoSpaceDN w:val="0"/>
        <w:adjustRightInd w:val="0"/>
        <w:spacing w:before="0" w:after="0"/>
        <w:ind w:left="0"/>
        <w:jc w:val="both"/>
        <w:rPr>
          <w:rFonts w:ascii="Times New Roman" w:hAnsi="Times New Roman" w:cs="Times New Roman"/>
        </w:rPr>
      </w:pPr>
      <w:r w:rsidRPr="0061730A">
        <w:rPr>
          <w:rFonts w:ascii="Times New Roman" w:hAnsi="Times New Roman" w:cs="Times New Roman"/>
        </w:rPr>
        <w:t>S</w:t>
      </w:r>
      <w:r w:rsidR="005A4543" w:rsidRPr="0061730A">
        <w:rPr>
          <w:rFonts w:ascii="Times New Roman" w:hAnsi="Times New Roman" w:cs="Times New Roman"/>
        </w:rPr>
        <w:t xml:space="preserve">imulations shown in the following </w:t>
      </w:r>
      <w:r w:rsidR="00A84577" w:rsidRPr="0061730A">
        <w:rPr>
          <w:rFonts w:ascii="Times New Roman" w:hAnsi="Times New Roman" w:cs="Times New Roman"/>
        </w:rPr>
        <w:t xml:space="preserve">chapters </w:t>
      </w:r>
      <w:r w:rsidR="005A4543" w:rsidRPr="0061730A">
        <w:rPr>
          <w:rFonts w:ascii="Times New Roman" w:hAnsi="Times New Roman" w:cs="Times New Roman"/>
        </w:rPr>
        <w:t xml:space="preserve">assume: </w:t>
      </w:r>
    </w:p>
    <w:p w14:paraId="3C0CDA17" w14:textId="42ABB67E" w:rsidR="005A4543" w:rsidRPr="0061730A" w:rsidRDefault="005A4543" w:rsidP="00EB7A55">
      <w:pPr>
        <w:pStyle w:val="ListParagraph"/>
        <w:widowControl w:val="0"/>
        <w:numPr>
          <w:ilvl w:val="0"/>
          <w:numId w:val="24"/>
        </w:numPr>
        <w:autoSpaceDE w:val="0"/>
        <w:autoSpaceDN w:val="0"/>
        <w:adjustRightInd w:val="0"/>
        <w:spacing w:before="0" w:after="0"/>
        <w:jc w:val="both"/>
        <w:rPr>
          <w:rFonts w:ascii="Times New Roman" w:hAnsi="Times New Roman" w:cs="Times New Roman"/>
        </w:rPr>
      </w:pPr>
      <w:proofErr w:type="gramStart"/>
      <w:r w:rsidRPr="0061730A">
        <w:rPr>
          <w:rFonts w:ascii="Times New Roman" w:hAnsi="Times New Roman" w:cs="Times New Roman"/>
        </w:rPr>
        <w:t>an</w:t>
      </w:r>
      <w:proofErr w:type="gramEnd"/>
      <w:r w:rsidRPr="0061730A">
        <w:rPr>
          <w:rFonts w:ascii="Times New Roman" w:hAnsi="Times New Roman" w:cs="Times New Roman"/>
        </w:rPr>
        <w:t xml:space="preserve"> </w:t>
      </w:r>
      <w:proofErr w:type="spellStart"/>
      <w:r w:rsidRPr="0061730A">
        <w:rPr>
          <w:rFonts w:ascii="Times New Roman" w:hAnsi="Times New Roman" w:cs="Times New Roman"/>
        </w:rPr>
        <w:t>eRHIC</w:t>
      </w:r>
      <w:proofErr w:type="spellEnd"/>
      <w:r w:rsidRPr="0061730A">
        <w:rPr>
          <w:rFonts w:ascii="Times New Roman" w:hAnsi="Times New Roman" w:cs="Times New Roman"/>
        </w:rPr>
        <w:t xml:space="preserve"> luminosity of 10</w:t>
      </w:r>
      <w:r w:rsidRPr="0061730A">
        <w:rPr>
          <w:rFonts w:ascii="Times New Roman" w:hAnsi="Times New Roman" w:cs="Times New Roman"/>
          <w:vertAlign w:val="superscript"/>
        </w:rPr>
        <w:t>33</w:t>
      </w:r>
      <w:r w:rsidRPr="0061730A">
        <w:rPr>
          <w:rFonts w:ascii="Times New Roman" w:hAnsi="Times New Roman" w:cs="Times New Roman"/>
        </w:rPr>
        <w:t xml:space="preserve"> cm</w:t>
      </w:r>
      <w:r w:rsidRPr="0061730A">
        <w:rPr>
          <w:rFonts w:ascii="Times New Roman" w:hAnsi="Times New Roman" w:cs="Times New Roman"/>
          <w:vertAlign w:val="superscript"/>
        </w:rPr>
        <w:t>-2</w:t>
      </w:r>
      <w:r w:rsidRPr="0061730A">
        <w:rPr>
          <w:rFonts w:ascii="Times New Roman" w:hAnsi="Times New Roman" w:cs="Times New Roman"/>
        </w:rPr>
        <w:t>s</w:t>
      </w:r>
      <w:r w:rsidRPr="0061730A">
        <w:rPr>
          <w:rFonts w:ascii="Times New Roman" w:hAnsi="Times New Roman" w:cs="Times New Roman"/>
          <w:vertAlign w:val="superscript"/>
        </w:rPr>
        <w:t>-1</w:t>
      </w:r>
    </w:p>
    <w:p w14:paraId="6CDC89BD" w14:textId="77777777" w:rsidR="00A27CA8" w:rsidRPr="0061730A" w:rsidRDefault="00A27CA8" w:rsidP="00EB7A55">
      <w:pPr>
        <w:pStyle w:val="ListParagraph"/>
        <w:widowControl w:val="0"/>
        <w:numPr>
          <w:ilvl w:val="0"/>
          <w:numId w:val="24"/>
        </w:numPr>
        <w:autoSpaceDE w:val="0"/>
        <w:autoSpaceDN w:val="0"/>
        <w:adjustRightInd w:val="0"/>
        <w:spacing w:before="0" w:after="0"/>
        <w:jc w:val="both"/>
        <w:rPr>
          <w:rFonts w:ascii="Times New Roman" w:hAnsi="Times New Roman" w:cs="Times New Roman"/>
        </w:rPr>
      </w:pPr>
      <w:proofErr w:type="gramStart"/>
      <w:r w:rsidRPr="0061730A">
        <w:rPr>
          <w:rFonts w:ascii="Times New Roman" w:hAnsi="Times New Roman" w:cs="Times New Roman"/>
        </w:rPr>
        <w:t>a</w:t>
      </w:r>
      <w:proofErr w:type="gramEnd"/>
      <w:r w:rsidRPr="0061730A">
        <w:rPr>
          <w:rFonts w:ascii="Times New Roman" w:hAnsi="Times New Roman" w:cs="Times New Roman"/>
        </w:rPr>
        <w:t xml:space="preserve"> maximum electron beam energy of 10 </w:t>
      </w:r>
      <w:proofErr w:type="spellStart"/>
      <w:r w:rsidRPr="0061730A">
        <w:rPr>
          <w:rFonts w:ascii="Times New Roman" w:hAnsi="Times New Roman" w:cs="Times New Roman"/>
        </w:rPr>
        <w:t>GeV</w:t>
      </w:r>
      <w:proofErr w:type="spellEnd"/>
      <w:r w:rsidRPr="0061730A">
        <w:rPr>
          <w:rFonts w:ascii="Times New Roman" w:hAnsi="Times New Roman" w:cs="Times New Roman"/>
        </w:rPr>
        <w:t xml:space="preserve"> and hadron beam energies as currently available in RHIC </w:t>
      </w:r>
    </w:p>
    <w:p w14:paraId="66EF4E21" w14:textId="6A764C32" w:rsidR="00957A20" w:rsidRDefault="00A27CA8" w:rsidP="00A84577">
      <w:pPr>
        <w:pStyle w:val="ListParagraph"/>
        <w:widowControl w:val="0"/>
        <w:numPr>
          <w:ilvl w:val="0"/>
          <w:numId w:val="24"/>
        </w:numPr>
        <w:autoSpaceDE w:val="0"/>
        <w:autoSpaceDN w:val="0"/>
        <w:adjustRightInd w:val="0"/>
        <w:spacing w:before="0" w:after="0"/>
        <w:jc w:val="both"/>
        <w:rPr>
          <w:rFonts w:ascii="Times New Roman" w:hAnsi="Times New Roman" w:cs="Times New Roman"/>
        </w:rPr>
      </w:pPr>
      <w:proofErr w:type="gramStart"/>
      <w:r w:rsidRPr="0061730A">
        <w:rPr>
          <w:rFonts w:ascii="Times New Roman" w:hAnsi="Times New Roman" w:cs="Times New Roman"/>
        </w:rPr>
        <w:t>the</w:t>
      </w:r>
      <w:proofErr w:type="gramEnd"/>
      <w:r w:rsidRPr="0061730A">
        <w:rPr>
          <w:rFonts w:ascii="Times New Roman" w:hAnsi="Times New Roman" w:cs="Times New Roman"/>
        </w:rPr>
        <w:t xml:space="preserve"> interaction region </w:t>
      </w:r>
      <w:r w:rsidR="00A84577" w:rsidRPr="0061730A">
        <w:rPr>
          <w:rFonts w:ascii="Times New Roman" w:hAnsi="Times New Roman" w:cs="Times New Roman"/>
        </w:rPr>
        <w:t xml:space="preserve">(IR) </w:t>
      </w:r>
      <w:r w:rsidRPr="0061730A">
        <w:rPr>
          <w:rFonts w:ascii="Times New Roman" w:hAnsi="Times New Roman" w:cs="Times New Roman"/>
        </w:rPr>
        <w:t>design</w:t>
      </w:r>
      <w:r w:rsidR="00701AF0" w:rsidRPr="0061730A">
        <w:rPr>
          <w:rFonts w:ascii="Times New Roman" w:hAnsi="Times New Roman" w:cs="Times New Roman"/>
        </w:rPr>
        <w:t xml:space="preserve"> is assumed to follow</w:t>
      </w:r>
      <w:r w:rsidRPr="0061730A">
        <w:rPr>
          <w:rFonts w:ascii="Times New Roman" w:hAnsi="Times New Roman" w:cs="Times New Roman"/>
        </w:rPr>
        <w:t xml:space="preserve"> the layout as described in Fig. </w:t>
      </w:r>
      <w:r w:rsidR="00701AF0" w:rsidRPr="0061730A">
        <w:rPr>
          <w:rFonts w:ascii="Times New Roman" w:hAnsi="Times New Roman" w:cs="Times New Roman"/>
        </w:rPr>
        <w:t>5.4 in the EIC Whitepaper</w:t>
      </w:r>
      <w:r w:rsidR="00A84577" w:rsidRPr="0061730A">
        <w:rPr>
          <w:rFonts w:ascii="Times New Roman" w:hAnsi="Times New Roman" w:cs="Times New Roman"/>
        </w:rPr>
        <w:t xml:space="preserve">. Due to the length of the STAR detector the first beam elements have to be moved from 4.5 m </w:t>
      </w:r>
      <w:r w:rsidR="00A84577" w:rsidRPr="003B7476">
        <w:rPr>
          <w:rFonts w:ascii="Times New Roman" w:hAnsi="Times New Roman" w:cs="Times New Roman"/>
        </w:rPr>
        <w:t xml:space="preserve">to </w:t>
      </w:r>
      <w:r w:rsidR="003B7476">
        <w:rPr>
          <w:rFonts w:ascii="Times New Roman" w:hAnsi="Times New Roman" w:cs="Times New Roman"/>
        </w:rPr>
        <w:t xml:space="preserve">~9 m distance </w:t>
      </w:r>
      <w:r w:rsidR="00A84577" w:rsidRPr="003B7476">
        <w:rPr>
          <w:rFonts w:ascii="Times New Roman" w:hAnsi="Times New Roman" w:cs="Times New Roman"/>
        </w:rPr>
        <w:t>from</w:t>
      </w:r>
      <w:r w:rsidR="00A84577" w:rsidRPr="0061730A">
        <w:rPr>
          <w:rFonts w:ascii="Times New Roman" w:hAnsi="Times New Roman" w:cs="Times New Roman"/>
        </w:rPr>
        <w:t xml:space="preserve"> the interaction point (IP), this will lead to</w:t>
      </w:r>
      <w:r w:rsidR="006833D3" w:rsidRPr="0061730A">
        <w:rPr>
          <w:rFonts w:ascii="Times New Roman" w:hAnsi="Times New Roman" w:cs="Times New Roman"/>
        </w:rPr>
        <w:t xml:space="preserve"> a factor ~2 loss in luminosity compared to the EIC Whitepaper design.</w:t>
      </w:r>
    </w:p>
    <w:p w14:paraId="54B87EDF" w14:textId="77777777" w:rsidR="00EC0899" w:rsidRDefault="00EC0899" w:rsidP="00EC0899">
      <w:pPr>
        <w:pStyle w:val="ListParagraph"/>
        <w:widowControl w:val="0"/>
        <w:autoSpaceDE w:val="0"/>
        <w:autoSpaceDN w:val="0"/>
        <w:adjustRightInd w:val="0"/>
        <w:spacing w:before="0" w:after="0"/>
        <w:jc w:val="both"/>
        <w:rPr>
          <w:rFonts w:ascii="Times New Roman" w:hAnsi="Times New Roman" w:cs="Times New Roman"/>
        </w:rPr>
      </w:pPr>
    </w:p>
    <w:p w14:paraId="44E81677" w14:textId="454F8698" w:rsidR="00EC0899" w:rsidRPr="00EC0899" w:rsidRDefault="00EC0899" w:rsidP="00EC0899">
      <w:pPr>
        <w:pStyle w:val="Heading2"/>
      </w:pPr>
      <w:r>
        <w:t>Physics Performance:</w:t>
      </w:r>
    </w:p>
    <w:p w14:paraId="5F3916AB" w14:textId="3578BE2B" w:rsidR="00B862C1" w:rsidRPr="0061730A" w:rsidRDefault="00A44E58" w:rsidP="00B862C1">
      <w:pPr>
        <w:pStyle w:val="Heading3"/>
        <w:rPr>
          <w:rFonts w:cs="Times New Roman"/>
        </w:rPr>
      </w:pPr>
      <w:r w:rsidRPr="0061730A">
        <w:rPr>
          <w:rFonts w:cs="Times New Roman"/>
        </w:rPr>
        <w:t>Inclusive Measurements</w:t>
      </w:r>
      <w:r w:rsidR="00EB7A55" w:rsidRPr="0061730A">
        <w:rPr>
          <w:rFonts w:cs="Times New Roman"/>
        </w:rPr>
        <w:t>:</w:t>
      </w:r>
    </w:p>
    <w:tbl>
      <w:tblPr>
        <w:tblW w:w="0" w:type="auto"/>
        <w:tblBorders>
          <w:top w:val="nil"/>
          <w:left w:val="nil"/>
          <w:right w:val="nil"/>
        </w:tblBorders>
        <w:tblLayout w:type="fixed"/>
        <w:tblLook w:val="0000" w:firstRow="0" w:lastRow="0" w:firstColumn="0" w:lastColumn="0" w:noHBand="0" w:noVBand="0"/>
      </w:tblPr>
      <w:tblGrid>
        <w:gridCol w:w="11420"/>
      </w:tblGrid>
      <w:tr w:rsidR="00EB7A55" w:rsidRPr="0061730A" w14:paraId="041029F0" w14:textId="77777777">
        <w:tc>
          <w:tcPr>
            <w:tcW w:w="11420" w:type="dxa"/>
            <w:tcMar>
              <w:top w:w="200" w:type="nil"/>
              <w:left w:w="200" w:type="nil"/>
              <w:bottom w:w="200" w:type="nil"/>
              <w:right w:w="200" w:type="nil"/>
            </w:tcMar>
            <w:vAlign w:val="center"/>
          </w:tcPr>
          <w:p w14:paraId="1D8E6DDB" w14:textId="5E6A1EC2" w:rsidR="00EB7A55" w:rsidRPr="0061730A" w:rsidRDefault="00EB7A55" w:rsidP="001B5D58">
            <w:pPr>
              <w:widowControl w:val="0"/>
              <w:autoSpaceDE w:val="0"/>
              <w:autoSpaceDN w:val="0"/>
              <w:adjustRightInd w:val="0"/>
              <w:spacing w:before="0" w:after="0"/>
              <w:ind w:right="1574"/>
              <w:jc w:val="both"/>
              <w:rPr>
                <w:rFonts w:cs="Times New Roman"/>
                <w:sz w:val="20"/>
                <w:szCs w:val="20"/>
              </w:rPr>
            </w:pPr>
            <w:r w:rsidRPr="0061730A">
              <w:rPr>
                <w:rFonts w:cs="Times New Roman"/>
                <w:b/>
                <w:bCs/>
                <w:sz w:val="20"/>
                <w:szCs w:val="20"/>
              </w:rPr>
              <w:t>Inclusive</w:t>
            </w:r>
            <w:r w:rsidRPr="0061730A">
              <w:rPr>
                <w:rFonts w:cs="Times New Roman"/>
                <w:sz w:val="20"/>
                <w:szCs w:val="20"/>
              </w:rPr>
              <w:t xml:space="preserve"> DIS refers to measurements that involve only the scattered lepton. The requirements for detecting the scattered lepton are critical, and remain the same for semi-inclusive, exclusive and diffractive reactions, as the scattered lepton defines the </w:t>
            </w:r>
            <w:proofErr w:type="spellStart"/>
            <w:r w:rsidRPr="0061730A">
              <w:rPr>
                <w:rFonts w:cs="Times New Roman"/>
                <w:sz w:val="20"/>
                <w:szCs w:val="20"/>
              </w:rPr>
              <w:t>parton</w:t>
            </w:r>
            <w:proofErr w:type="spellEnd"/>
            <w:r w:rsidRPr="0061730A">
              <w:rPr>
                <w:rFonts w:cs="Times New Roman"/>
                <w:sz w:val="20"/>
                <w:szCs w:val="20"/>
              </w:rPr>
              <w:t xml:space="preserve"> kinematics (through </w:t>
            </w:r>
            <w:r w:rsidRPr="0061730A">
              <w:rPr>
                <w:rFonts w:cs="Times New Roman"/>
                <w:i/>
                <w:sz w:val="20"/>
                <w:szCs w:val="20"/>
              </w:rPr>
              <w:t>x</w:t>
            </w:r>
            <w:r w:rsidRPr="0061730A">
              <w:rPr>
                <w:rFonts w:cs="Times New Roman"/>
                <w:sz w:val="20"/>
                <w:szCs w:val="20"/>
              </w:rPr>
              <w:t xml:space="preserve"> and </w:t>
            </w:r>
            <w:r w:rsidRPr="0061730A">
              <w:rPr>
                <w:rFonts w:cs="Times New Roman"/>
                <w:i/>
                <w:sz w:val="20"/>
                <w:szCs w:val="20"/>
              </w:rPr>
              <w:t>Q</w:t>
            </w:r>
            <w:r w:rsidRPr="0061730A">
              <w:rPr>
                <w:rFonts w:cs="Times New Roman"/>
                <w:i/>
                <w:sz w:val="20"/>
                <w:szCs w:val="20"/>
                <w:vertAlign w:val="superscript"/>
              </w:rPr>
              <w:t>2</w:t>
            </w:r>
            <w:r w:rsidRPr="0061730A">
              <w:rPr>
                <w:rFonts w:cs="Times New Roman"/>
                <w:sz w:val="20"/>
                <w:szCs w:val="20"/>
              </w:rPr>
              <w:t>) for all reaction types.</w:t>
            </w:r>
          </w:p>
          <w:p w14:paraId="7C191AA9" w14:textId="29AD4ED1" w:rsidR="00EB7A55" w:rsidRPr="0061730A" w:rsidRDefault="00EB7A55" w:rsidP="001B5D58">
            <w:pPr>
              <w:widowControl w:val="0"/>
              <w:autoSpaceDE w:val="0"/>
              <w:autoSpaceDN w:val="0"/>
              <w:adjustRightInd w:val="0"/>
              <w:spacing w:before="0" w:after="0"/>
              <w:ind w:right="1574"/>
              <w:jc w:val="both"/>
              <w:rPr>
                <w:rFonts w:cs="Times New Roman"/>
                <w:b/>
                <w:bCs/>
                <w:sz w:val="20"/>
                <w:szCs w:val="20"/>
              </w:rPr>
            </w:pPr>
            <w:r w:rsidRPr="0061730A">
              <w:rPr>
                <w:rFonts w:cs="Times New Roman"/>
                <w:b/>
                <w:bCs/>
                <w:sz w:val="20"/>
                <w:szCs w:val="20"/>
              </w:rPr>
              <w:t>Key Physics Measurements</w:t>
            </w:r>
            <w:r w:rsidR="00976373" w:rsidRPr="0061730A">
              <w:rPr>
                <w:rFonts w:cs="Times New Roman"/>
                <w:b/>
                <w:bCs/>
                <w:sz w:val="20"/>
                <w:szCs w:val="20"/>
              </w:rPr>
              <w:t xml:space="preserve"> based o</w:t>
            </w:r>
            <w:r w:rsidR="001B5D58" w:rsidRPr="0061730A">
              <w:rPr>
                <w:rFonts w:cs="Times New Roman"/>
                <w:b/>
                <w:bCs/>
                <w:sz w:val="20"/>
                <w:szCs w:val="20"/>
              </w:rPr>
              <w:t>n inclusive observables are:</w:t>
            </w:r>
          </w:p>
          <w:p w14:paraId="3203FF69" w14:textId="6F26189F" w:rsidR="001B5D58" w:rsidRPr="0061730A" w:rsidRDefault="001B5D58" w:rsidP="001B5D58">
            <w:pPr>
              <w:pStyle w:val="ListParagraph"/>
              <w:widowControl w:val="0"/>
              <w:numPr>
                <w:ilvl w:val="0"/>
                <w:numId w:val="26"/>
              </w:numPr>
              <w:autoSpaceDE w:val="0"/>
              <w:autoSpaceDN w:val="0"/>
              <w:adjustRightInd w:val="0"/>
              <w:spacing w:before="0" w:after="0"/>
              <w:ind w:right="1574"/>
              <w:jc w:val="both"/>
              <w:rPr>
                <w:rFonts w:ascii="Times New Roman" w:hAnsi="Times New Roman" w:cs="Times New Roman"/>
              </w:rPr>
            </w:pPr>
            <w:r w:rsidRPr="0061730A">
              <w:rPr>
                <w:rFonts w:ascii="Times New Roman" w:hAnsi="Times New Roman" w:cs="Times New Roman"/>
              </w:rPr>
              <w:t xml:space="preserve">The measurement of </w:t>
            </w:r>
            <w:r w:rsidR="00EB7A55" w:rsidRPr="0061730A">
              <w:rPr>
                <w:rFonts w:ascii="Times New Roman" w:hAnsi="Times New Roman" w:cs="Times New Roman"/>
              </w:rPr>
              <w:t xml:space="preserve">the </w:t>
            </w:r>
            <w:proofErr w:type="spellStart"/>
            <w:r w:rsidR="00EB7A55" w:rsidRPr="0061730A">
              <w:rPr>
                <w:rFonts w:ascii="Times New Roman" w:hAnsi="Times New Roman" w:cs="Times New Roman"/>
              </w:rPr>
              <w:t>polarised</w:t>
            </w:r>
            <w:proofErr w:type="spellEnd"/>
            <w:r w:rsidR="00EB7A55" w:rsidRPr="0061730A">
              <w:rPr>
                <w:rFonts w:ascii="Times New Roman" w:hAnsi="Times New Roman" w:cs="Times New Roman"/>
              </w:rPr>
              <w:t xml:space="preserve"> spin structure function g</w:t>
            </w:r>
            <w:r w:rsidR="00EB7A55" w:rsidRPr="0061730A">
              <w:rPr>
                <w:rFonts w:ascii="Times New Roman" w:hAnsi="Times New Roman" w:cs="Times New Roman"/>
                <w:vertAlign w:val="subscript"/>
              </w:rPr>
              <w:t>1</w:t>
            </w:r>
            <w:r w:rsidR="00EB7A55" w:rsidRPr="0061730A">
              <w:rPr>
                <w:rFonts w:ascii="Times New Roman" w:hAnsi="Times New Roman" w:cs="Times New Roman"/>
              </w:rPr>
              <w:t xml:space="preserve"> </w:t>
            </w:r>
            <w:r w:rsidRPr="0061730A">
              <w:rPr>
                <w:rFonts w:ascii="Times New Roman" w:hAnsi="Times New Roman" w:cs="Times New Roman"/>
              </w:rPr>
              <w:t xml:space="preserve">in polarized </w:t>
            </w:r>
            <w:proofErr w:type="spellStart"/>
            <w:r w:rsidRPr="0061730A">
              <w:rPr>
                <w:rFonts w:ascii="Times New Roman" w:hAnsi="Times New Roman" w:cs="Times New Roman"/>
              </w:rPr>
              <w:t>ep</w:t>
            </w:r>
            <w:proofErr w:type="spellEnd"/>
            <w:r w:rsidRPr="0061730A">
              <w:rPr>
                <w:rFonts w:ascii="Times New Roman" w:hAnsi="Times New Roman" w:cs="Times New Roman"/>
              </w:rPr>
              <w:t xml:space="preserve"> scattering</w:t>
            </w:r>
            <w:r w:rsidR="00E24307" w:rsidRPr="0061730A">
              <w:rPr>
                <w:rFonts w:ascii="Times New Roman" w:hAnsi="Times New Roman" w:cs="Times New Roman"/>
              </w:rPr>
              <w:t>.</w:t>
            </w:r>
          </w:p>
          <w:p w14:paraId="6A20B6C2" w14:textId="555D161C" w:rsidR="001B5D58" w:rsidRPr="0061730A" w:rsidRDefault="001B5D58" w:rsidP="00E24307">
            <w:pPr>
              <w:pStyle w:val="ListParagraph"/>
              <w:widowControl w:val="0"/>
              <w:numPr>
                <w:ilvl w:val="0"/>
                <w:numId w:val="26"/>
              </w:numPr>
              <w:autoSpaceDE w:val="0"/>
              <w:autoSpaceDN w:val="0"/>
              <w:adjustRightInd w:val="0"/>
              <w:spacing w:before="0" w:after="0"/>
              <w:ind w:right="1574"/>
              <w:jc w:val="both"/>
              <w:rPr>
                <w:rFonts w:ascii="Times New Roman" w:hAnsi="Times New Roman" w:cs="Times New Roman"/>
              </w:rPr>
            </w:pPr>
            <w:r w:rsidRPr="0061730A">
              <w:rPr>
                <w:rFonts w:ascii="Times New Roman" w:hAnsi="Times New Roman" w:cs="Times New Roman"/>
              </w:rPr>
              <w:t xml:space="preserve">The measurement of the </w:t>
            </w:r>
            <w:proofErr w:type="spellStart"/>
            <w:r w:rsidRPr="0061730A">
              <w:rPr>
                <w:rFonts w:ascii="Times New Roman" w:hAnsi="Times New Roman" w:cs="Times New Roman"/>
              </w:rPr>
              <w:t>unpolarised</w:t>
            </w:r>
            <w:proofErr w:type="spellEnd"/>
            <w:r w:rsidRPr="0061730A">
              <w:rPr>
                <w:rFonts w:ascii="Times New Roman" w:hAnsi="Times New Roman" w:cs="Times New Roman"/>
              </w:rPr>
              <w:t xml:space="preserve"> structure functions F</w:t>
            </w:r>
            <w:r w:rsidRPr="0061730A">
              <w:rPr>
                <w:rFonts w:ascii="Times New Roman" w:hAnsi="Times New Roman" w:cs="Times New Roman"/>
                <w:vertAlign w:val="subscript"/>
              </w:rPr>
              <w:t>2</w:t>
            </w:r>
            <w:r w:rsidRPr="0061730A">
              <w:rPr>
                <w:rFonts w:ascii="Times New Roman" w:hAnsi="Times New Roman" w:cs="Times New Roman"/>
              </w:rPr>
              <w:t xml:space="preserve"> and F</w:t>
            </w:r>
            <w:r w:rsidRPr="0061730A">
              <w:rPr>
                <w:rFonts w:ascii="Times New Roman" w:hAnsi="Times New Roman" w:cs="Times New Roman"/>
                <w:vertAlign w:val="subscript"/>
              </w:rPr>
              <w:t xml:space="preserve">L </w:t>
            </w:r>
            <w:r w:rsidRPr="0061730A">
              <w:rPr>
                <w:rFonts w:ascii="Times New Roman" w:hAnsi="Times New Roman" w:cs="Times New Roman"/>
              </w:rPr>
              <w:t xml:space="preserve">in </w:t>
            </w:r>
            <w:proofErr w:type="spellStart"/>
            <w:r w:rsidRPr="0061730A">
              <w:rPr>
                <w:rFonts w:ascii="Times New Roman" w:hAnsi="Times New Roman" w:cs="Times New Roman"/>
              </w:rPr>
              <w:t>eA</w:t>
            </w:r>
            <w:proofErr w:type="spellEnd"/>
            <w:r w:rsidRPr="0061730A">
              <w:rPr>
                <w:rFonts w:ascii="Times New Roman" w:hAnsi="Times New Roman" w:cs="Times New Roman"/>
              </w:rPr>
              <w:t xml:space="preserve"> scattering to study nuc</w:t>
            </w:r>
            <w:r w:rsidR="00E24307" w:rsidRPr="0061730A">
              <w:rPr>
                <w:rFonts w:ascii="Times New Roman" w:hAnsi="Times New Roman" w:cs="Times New Roman"/>
              </w:rPr>
              <w:t xml:space="preserve">lear </w:t>
            </w:r>
            <w:proofErr w:type="spellStart"/>
            <w:r w:rsidR="00E24307" w:rsidRPr="0061730A">
              <w:rPr>
                <w:rFonts w:ascii="Times New Roman" w:hAnsi="Times New Roman" w:cs="Times New Roman"/>
              </w:rPr>
              <w:t>parton</w:t>
            </w:r>
            <w:proofErr w:type="spellEnd"/>
            <w:r w:rsidR="00E24307" w:rsidRPr="0061730A">
              <w:rPr>
                <w:rFonts w:ascii="Times New Roman" w:hAnsi="Times New Roman" w:cs="Times New Roman"/>
              </w:rPr>
              <w:t xml:space="preserve"> distributions and their saturation at low </w:t>
            </w:r>
            <w:r w:rsidR="00E24307" w:rsidRPr="0061730A">
              <w:rPr>
                <w:rFonts w:ascii="Times New Roman" w:hAnsi="Times New Roman" w:cs="Times New Roman"/>
                <w:i/>
              </w:rPr>
              <w:t>x</w:t>
            </w:r>
            <w:r w:rsidR="00E24307" w:rsidRPr="0061730A">
              <w:rPr>
                <w:rFonts w:ascii="Times New Roman" w:hAnsi="Times New Roman" w:cs="Times New Roman"/>
              </w:rPr>
              <w:t>.</w:t>
            </w:r>
          </w:p>
        </w:tc>
      </w:tr>
    </w:tbl>
    <w:p w14:paraId="7098EAE8" w14:textId="77777777" w:rsidR="00EB7A55" w:rsidRPr="0061730A" w:rsidRDefault="00EB7A55" w:rsidP="00EB7A55">
      <w:pPr>
        <w:rPr>
          <w:rFonts w:cs="Times New Roman"/>
        </w:rPr>
      </w:pPr>
    </w:p>
    <w:p w14:paraId="0A3AC80F" w14:textId="7D89AEF8" w:rsidR="00A44E58" w:rsidRPr="0061730A" w:rsidRDefault="00A44E58" w:rsidP="00A44E58">
      <w:pPr>
        <w:pStyle w:val="Heading3"/>
        <w:rPr>
          <w:rFonts w:cs="Times New Roman"/>
        </w:rPr>
      </w:pPr>
      <w:r w:rsidRPr="0061730A">
        <w:rPr>
          <w:rFonts w:cs="Times New Roman"/>
        </w:rPr>
        <w:t>Semi-Inclusive Measurements</w:t>
      </w:r>
    </w:p>
    <w:tbl>
      <w:tblPr>
        <w:tblW w:w="0" w:type="auto"/>
        <w:tblBorders>
          <w:top w:val="nil"/>
          <w:left w:val="nil"/>
          <w:right w:val="nil"/>
        </w:tblBorders>
        <w:tblLayout w:type="fixed"/>
        <w:tblLook w:val="0000" w:firstRow="0" w:lastRow="0" w:firstColumn="0" w:lastColumn="0" w:noHBand="0" w:noVBand="0"/>
      </w:tblPr>
      <w:tblGrid>
        <w:gridCol w:w="11420"/>
      </w:tblGrid>
      <w:tr w:rsidR="00E24307" w:rsidRPr="0061730A" w14:paraId="68F5934A" w14:textId="77777777">
        <w:tc>
          <w:tcPr>
            <w:tcW w:w="11420" w:type="dxa"/>
            <w:tcMar>
              <w:top w:w="200" w:type="nil"/>
              <w:left w:w="200" w:type="nil"/>
              <w:bottom w:w="200" w:type="nil"/>
              <w:right w:w="200" w:type="nil"/>
            </w:tcMar>
            <w:vAlign w:val="center"/>
          </w:tcPr>
          <w:p w14:paraId="239907BE" w14:textId="7AF18777" w:rsidR="00E24307" w:rsidRPr="0061730A" w:rsidRDefault="00E24307" w:rsidP="00860CD1">
            <w:pPr>
              <w:widowControl w:val="0"/>
              <w:tabs>
                <w:tab w:val="left" w:pos="9630"/>
              </w:tabs>
              <w:autoSpaceDE w:val="0"/>
              <w:autoSpaceDN w:val="0"/>
              <w:adjustRightInd w:val="0"/>
              <w:spacing w:before="0" w:after="0"/>
              <w:ind w:right="1574"/>
              <w:jc w:val="both"/>
              <w:rPr>
                <w:rFonts w:cs="Times New Roman"/>
                <w:sz w:val="20"/>
                <w:szCs w:val="20"/>
              </w:rPr>
            </w:pPr>
            <w:r w:rsidRPr="0061730A">
              <w:rPr>
                <w:rFonts w:cs="Times New Roman"/>
                <w:b/>
                <w:bCs/>
                <w:sz w:val="20"/>
                <w:szCs w:val="20"/>
              </w:rPr>
              <w:t>Semi-inclusive</w:t>
            </w:r>
            <w:r w:rsidRPr="0061730A">
              <w:rPr>
                <w:rFonts w:cs="Times New Roman"/>
                <w:sz w:val="20"/>
                <w:szCs w:val="20"/>
              </w:rPr>
              <w:t xml:space="preserve"> DIS (SIDIS) involves measuring one or more (in the case of correlation measurements) final-state particles in addition to the detection of the scattered lepton. All the requirements for detection of the scattered lepton apply in SIDIS as for inclusive reactions. However further</w:t>
            </w:r>
            <w:r w:rsidR="001A2F16" w:rsidRPr="0061730A">
              <w:rPr>
                <w:rFonts w:cs="Times New Roman"/>
                <w:sz w:val="20"/>
                <w:szCs w:val="20"/>
              </w:rPr>
              <w:t xml:space="preserve"> </w:t>
            </w:r>
            <w:r w:rsidRPr="0061730A">
              <w:rPr>
                <w:rFonts w:cs="Times New Roman"/>
                <w:sz w:val="20"/>
                <w:szCs w:val="20"/>
              </w:rPr>
              <w:t xml:space="preserve">requirements are posed by the need to detect the final state hadron(s). </w:t>
            </w:r>
            <w:proofErr w:type="gramStart"/>
            <w:r w:rsidRPr="0061730A">
              <w:rPr>
                <w:rFonts w:cs="Times New Roman"/>
                <w:sz w:val="20"/>
                <w:szCs w:val="20"/>
              </w:rPr>
              <w:t>A measured</w:t>
            </w:r>
            <w:r w:rsidR="001A2F16" w:rsidRPr="0061730A">
              <w:rPr>
                <w:rFonts w:cs="Times New Roman"/>
                <w:sz w:val="20"/>
                <w:szCs w:val="20"/>
              </w:rPr>
              <w:t xml:space="preserve"> hadron is typically characteriz</w:t>
            </w:r>
            <w:r w:rsidRPr="0061730A">
              <w:rPr>
                <w:rFonts w:cs="Times New Roman"/>
                <w:sz w:val="20"/>
                <w:szCs w:val="20"/>
              </w:rPr>
              <w:t xml:space="preserve">ed by its transverse momentum, </w:t>
            </w:r>
            <w:proofErr w:type="spellStart"/>
            <w:r w:rsidRPr="00860CD1">
              <w:rPr>
                <w:rFonts w:cs="Times New Roman"/>
                <w:i/>
                <w:sz w:val="20"/>
                <w:szCs w:val="20"/>
              </w:rPr>
              <w:t>p</w:t>
            </w:r>
            <w:r w:rsidRPr="00860CD1">
              <w:rPr>
                <w:rFonts w:cs="Times New Roman"/>
                <w:i/>
                <w:sz w:val="20"/>
                <w:szCs w:val="20"/>
                <w:vertAlign w:val="subscript"/>
              </w:rPr>
              <w:t>T</w:t>
            </w:r>
            <w:proofErr w:type="spellEnd"/>
            <w:r w:rsidRPr="0061730A">
              <w:rPr>
                <w:rFonts w:cs="Times New Roman"/>
                <w:sz w:val="20"/>
                <w:szCs w:val="20"/>
              </w:rPr>
              <w:t xml:space="preserve">, </w:t>
            </w:r>
            <w:r w:rsidRPr="00860CD1">
              <w:rPr>
                <w:rFonts w:cs="Times New Roman"/>
                <w:iCs/>
                <w:sz w:val="20"/>
                <w:szCs w:val="20"/>
              </w:rPr>
              <w:t>with respect to the virtual photon</w:t>
            </w:r>
            <w:r w:rsidRPr="0061730A">
              <w:rPr>
                <w:rFonts w:cs="Times New Roman"/>
                <w:sz w:val="20"/>
                <w:szCs w:val="20"/>
              </w:rPr>
              <w:t xml:space="preserve"> (not the incident be</w:t>
            </w:r>
            <w:r w:rsidR="001A2F16" w:rsidRPr="0061730A">
              <w:rPr>
                <w:rFonts w:cs="Times New Roman"/>
                <w:sz w:val="20"/>
                <w:szCs w:val="20"/>
              </w:rPr>
              <w:t xml:space="preserve">ams) and its energy fraction, </w:t>
            </w:r>
            <w:r w:rsidR="001A2F16" w:rsidRPr="00860CD1">
              <w:rPr>
                <w:rFonts w:cs="Times New Roman"/>
                <w:i/>
                <w:sz w:val="20"/>
                <w:szCs w:val="20"/>
              </w:rPr>
              <w:t>z</w:t>
            </w:r>
            <w:proofErr w:type="gramEnd"/>
            <w:r w:rsidRPr="0061730A">
              <w:rPr>
                <w:rFonts w:cs="Times New Roman"/>
                <w:sz w:val="20"/>
                <w:szCs w:val="20"/>
              </w:rPr>
              <w:t>.</w:t>
            </w:r>
          </w:p>
          <w:p w14:paraId="40CACC7B" w14:textId="065063CE" w:rsidR="00E24307" w:rsidRPr="0061730A" w:rsidRDefault="00E24307" w:rsidP="00860CD1">
            <w:pPr>
              <w:widowControl w:val="0"/>
              <w:tabs>
                <w:tab w:val="left" w:pos="9630"/>
              </w:tabs>
              <w:autoSpaceDE w:val="0"/>
              <w:autoSpaceDN w:val="0"/>
              <w:adjustRightInd w:val="0"/>
              <w:spacing w:before="0" w:after="0"/>
              <w:jc w:val="both"/>
              <w:rPr>
                <w:rFonts w:cs="Times New Roman"/>
                <w:b/>
                <w:bCs/>
                <w:sz w:val="20"/>
                <w:szCs w:val="20"/>
              </w:rPr>
            </w:pPr>
            <w:r w:rsidRPr="0061730A">
              <w:rPr>
                <w:rFonts w:cs="Times New Roman"/>
                <w:b/>
                <w:bCs/>
                <w:sz w:val="20"/>
                <w:szCs w:val="20"/>
              </w:rPr>
              <w:t>Key Physics Measurements</w:t>
            </w:r>
            <w:r w:rsidR="00976373" w:rsidRPr="0061730A">
              <w:rPr>
                <w:rFonts w:cs="Times New Roman"/>
                <w:b/>
                <w:bCs/>
                <w:sz w:val="20"/>
                <w:szCs w:val="20"/>
              </w:rPr>
              <w:t xml:space="preserve"> based on semi-inclusive observables are:</w:t>
            </w:r>
          </w:p>
          <w:p w14:paraId="10A8E55B" w14:textId="77777777" w:rsidR="00976373" w:rsidRPr="0061730A" w:rsidRDefault="00E24307" w:rsidP="00860CD1">
            <w:pPr>
              <w:widowControl w:val="0"/>
              <w:tabs>
                <w:tab w:val="left" w:pos="9630"/>
              </w:tabs>
              <w:autoSpaceDE w:val="0"/>
              <w:autoSpaceDN w:val="0"/>
              <w:adjustRightInd w:val="0"/>
              <w:spacing w:before="0" w:after="0"/>
              <w:ind w:right="1574"/>
              <w:jc w:val="both"/>
              <w:rPr>
                <w:rFonts w:cs="Times New Roman"/>
                <w:sz w:val="20"/>
                <w:szCs w:val="20"/>
              </w:rPr>
            </w:pPr>
            <w:r w:rsidRPr="0061730A">
              <w:rPr>
                <w:rFonts w:cs="Times New Roman"/>
                <w:sz w:val="20"/>
                <w:szCs w:val="20"/>
              </w:rPr>
              <w:t xml:space="preserve">The following is a list of measurements that rely on the measurement of a hadron or hadrons in addition to the scattered </w:t>
            </w:r>
          </w:p>
          <w:p w14:paraId="3F1356F6" w14:textId="3A739D1D" w:rsidR="00E24307" w:rsidRPr="0061730A" w:rsidRDefault="00E24307" w:rsidP="00860CD1">
            <w:pPr>
              <w:widowControl w:val="0"/>
              <w:tabs>
                <w:tab w:val="left" w:pos="9630"/>
              </w:tabs>
              <w:autoSpaceDE w:val="0"/>
              <w:autoSpaceDN w:val="0"/>
              <w:adjustRightInd w:val="0"/>
              <w:spacing w:before="0" w:after="0"/>
              <w:ind w:right="1574"/>
              <w:jc w:val="both"/>
              <w:rPr>
                <w:rFonts w:cs="Times New Roman"/>
                <w:sz w:val="20"/>
                <w:szCs w:val="20"/>
              </w:rPr>
            </w:pPr>
            <w:proofErr w:type="gramStart"/>
            <w:r w:rsidRPr="0061730A">
              <w:rPr>
                <w:rFonts w:cs="Times New Roman"/>
                <w:sz w:val="20"/>
                <w:szCs w:val="20"/>
              </w:rPr>
              <w:t>lepton</w:t>
            </w:r>
            <w:proofErr w:type="gramEnd"/>
            <w:r w:rsidRPr="0061730A">
              <w:rPr>
                <w:rFonts w:cs="Times New Roman"/>
                <w:sz w:val="20"/>
                <w:szCs w:val="20"/>
              </w:rPr>
              <w:t xml:space="preserve">. </w:t>
            </w:r>
          </w:p>
          <w:p w14:paraId="63FBF1C2" w14:textId="77777777" w:rsidR="00E24307" w:rsidRPr="0061730A" w:rsidRDefault="00E24307" w:rsidP="00860CD1">
            <w:pPr>
              <w:widowControl w:val="0"/>
              <w:tabs>
                <w:tab w:val="left" w:pos="9630"/>
              </w:tabs>
              <w:autoSpaceDE w:val="0"/>
              <w:autoSpaceDN w:val="0"/>
              <w:adjustRightInd w:val="0"/>
              <w:spacing w:before="0" w:after="0"/>
              <w:jc w:val="both"/>
              <w:rPr>
                <w:rFonts w:cs="Times New Roman"/>
                <w:sz w:val="20"/>
                <w:szCs w:val="20"/>
              </w:rPr>
            </w:pPr>
            <w:proofErr w:type="spellStart"/>
            <w:proofErr w:type="gramStart"/>
            <w:r w:rsidRPr="0061730A">
              <w:rPr>
                <w:rFonts w:cs="Times New Roman"/>
                <w:sz w:val="20"/>
                <w:szCs w:val="20"/>
              </w:rPr>
              <w:t>ep</w:t>
            </w:r>
            <w:proofErr w:type="spellEnd"/>
            <w:proofErr w:type="gramEnd"/>
            <w:r w:rsidRPr="0061730A">
              <w:rPr>
                <w:rFonts w:cs="Times New Roman"/>
                <w:sz w:val="20"/>
                <w:szCs w:val="20"/>
              </w:rPr>
              <w:t>:</w:t>
            </w:r>
          </w:p>
          <w:p w14:paraId="537689E0" w14:textId="4FE8DB00" w:rsidR="00E24307" w:rsidRPr="0061730A" w:rsidRDefault="00E24307" w:rsidP="00860CD1">
            <w:pPr>
              <w:widowControl w:val="0"/>
              <w:numPr>
                <w:ilvl w:val="0"/>
                <w:numId w:val="32"/>
              </w:numPr>
              <w:tabs>
                <w:tab w:val="left" w:pos="220"/>
                <w:tab w:val="left" w:pos="720"/>
                <w:tab w:val="left" w:pos="9630"/>
              </w:tabs>
              <w:autoSpaceDE w:val="0"/>
              <w:autoSpaceDN w:val="0"/>
              <w:adjustRightInd w:val="0"/>
              <w:spacing w:before="0" w:after="0"/>
              <w:jc w:val="both"/>
              <w:rPr>
                <w:rFonts w:cs="Times New Roman"/>
                <w:sz w:val="20"/>
                <w:szCs w:val="20"/>
              </w:rPr>
            </w:pPr>
            <w:proofErr w:type="spellStart"/>
            <w:r w:rsidRPr="0061730A">
              <w:rPr>
                <w:rFonts w:cs="Times New Roman"/>
                <w:sz w:val="20"/>
                <w:szCs w:val="20"/>
              </w:rPr>
              <w:t>Flavour</w:t>
            </w:r>
            <w:proofErr w:type="spellEnd"/>
            <w:r w:rsidRPr="0061730A">
              <w:rPr>
                <w:rFonts w:cs="Times New Roman"/>
                <w:sz w:val="20"/>
                <w:szCs w:val="20"/>
              </w:rPr>
              <w:t>-separated polarized (anti-</w:t>
            </w:r>
            <w:proofErr w:type="gramStart"/>
            <w:r w:rsidRPr="0061730A">
              <w:rPr>
                <w:rFonts w:cs="Times New Roman"/>
                <w:sz w:val="20"/>
                <w:szCs w:val="20"/>
              </w:rPr>
              <w:t>)quark</w:t>
            </w:r>
            <w:proofErr w:type="gramEnd"/>
            <w:r w:rsidRPr="0061730A">
              <w:rPr>
                <w:rFonts w:cs="Times New Roman"/>
                <w:sz w:val="20"/>
                <w:szCs w:val="20"/>
              </w:rPr>
              <w:t xml:space="preserve"> </w:t>
            </w:r>
            <w:proofErr w:type="spellStart"/>
            <w:r w:rsidRPr="0061730A">
              <w:rPr>
                <w:rFonts w:cs="Times New Roman"/>
                <w:sz w:val="20"/>
                <w:szCs w:val="20"/>
              </w:rPr>
              <w:t>parton</w:t>
            </w:r>
            <w:proofErr w:type="spellEnd"/>
            <w:r w:rsidRPr="0061730A">
              <w:rPr>
                <w:rFonts w:cs="Times New Roman"/>
                <w:sz w:val="20"/>
                <w:szCs w:val="20"/>
              </w:rPr>
              <w:t xml:space="preserve"> distributions. </w:t>
            </w:r>
          </w:p>
          <w:p w14:paraId="05942D85" w14:textId="33267A86" w:rsidR="00E24307" w:rsidRPr="0061730A" w:rsidRDefault="00E24307" w:rsidP="00860CD1">
            <w:pPr>
              <w:widowControl w:val="0"/>
              <w:numPr>
                <w:ilvl w:val="0"/>
                <w:numId w:val="32"/>
              </w:numPr>
              <w:tabs>
                <w:tab w:val="left" w:pos="220"/>
                <w:tab w:val="left" w:pos="720"/>
                <w:tab w:val="left" w:pos="9630"/>
              </w:tabs>
              <w:autoSpaceDE w:val="0"/>
              <w:autoSpaceDN w:val="0"/>
              <w:adjustRightInd w:val="0"/>
              <w:spacing w:before="0" w:after="0"/>
              <w:jc w:val="both"/>
              <w:rPr>
                <w:rFonts w:cs="Times New Roman"/>
                <w:sz w:val="20"/>
                <w:szCs w:val="20"/>
              </w:rPr>
            </w:pPr>
            <w:r w:rsidRPr="0061730A">
              <w:rPr>
                <w:rFonts w:cs="Times New Roman"/>
                <w:sz w:val="20"/>
                <w:szCs w:val="20"/>
              </w:rPr>
              <w:t xml:space="preserve">Transverse-momentum-dependent </w:t>
            </w:r>
            <w:proofErr w:type="spellStart"/>
            <w:r w:rsidRPr="0061730A">
              <w:rPr>
                <w:rFonts w:cs="Times New Roman"/>
                <w:sz w:val="20"/>
                <w:szCs w:val="20"/>
              </w:rPr>
              <w:t>parton</w:t>
            </w:r>
            <w:proofErr w:type="spellEnd"/>
            <w:r w:rsidRPr="0061730A">
              <w:rPr>
                <w:rFonts w:cs="Times New Roman"/>
                <w:sz w:val="20"/>
                <w:szCs w:val="20"/>
              </w:rPr>
              <w:t xml:space="preserve"> distributions. </w:t>
            </w:r>
          </w:p>
          <w:p w14:paraId="063CADEF" w14:textId="1C89F081" w:rsidR="001A2F16" w:rsidRPr="0061730A" w:rsidRDefault="00E24307" w:rsidP="00860CD1">
            <w:pPr>
              <w:widowControl w:val="0"/>
              <w:numPr>
                <w:ilvl w:val="0"/>
                <w:numId w:val="32"/>
              </w:numPr>
              <w:tabs>
                <w:tab w:val="left" w:pos="220"/>
                <w:tab w:val="left" w:pos="720"/>
                <w:tab w:val="left" w:pos="9630"/>
              </w:tabs>
              <w:autoSpaceDE w:val="0"/>
              <w:autoSpaceDN w:val="0"/>
              <w:adjustRightInd w:val="0"/>
              <w:spacing w:before="0" w:after="0"/>
              <w:ind w:right="1574"/>
              <w:jc w:val="both"/>
              <w:rPr>
                <w:rFonts w:cs="Times New Roman"/>
                <w:sz w:val="20"/>
                <w:szCs w:val="20"/>
              </w:rPr>
            </w:pPr>
            <w:r w:rsidRPr="0061730A">
              <w:rPr>
                <w:rFonts w:cs="Times New Roman"/>
                <w:sz w:val="20"/>
                <w:szCs w:val="20"/>
              </w:rPr>
              <w:t>Inves</w:t>
            </w:r>
            <w:r w:rsidR="0061730A" w:rsidRPr="0061730A">
              <w:rPr>
                <w:rFonts w:cs="Times New Roman"/>
                <w:sz w:val="20"/>
                <w:szCs w:val="20"/>
              </w:rPr>
              <w:t xml:space="preserve">tigate </w:t>
            </w:r>
            <w:proofErr w:type="gramStart"/>
            <w:r w:rsidR="0061730A" w:rsidRPr="0061730A">
              <w:rPr>
                <w:rFonts w:cs="Times New Roman"/>
                <w:sz w:val="20"/>
                <w:szCs w:val="20"/>
              </w:rPr>
              <w:t>SU(</w:t>
            </w:r>
            <w:proofErr w:type="gramEnd"/>
            <w:r w:rsidR="0061730A" w:rsidRPr="0061730A">
              <w:rPr>
                <w:rFonts w:cs="Times New Roman"/>
                <w:sz w:val="20"/>
                <w:szCs w:val="20"/>
              </w:rPr>
              <w:t>3) flavo</w:t>
            </w:r>
            <w:r w:rsidRPr="0061730A">
              <w:rPr>
                <w:rFonts w:cs="Times New Roman"/>
                <w:sz w:val="20"/>
                <w:szCs w:val="20"/>
              </w:rPr>
              <w:t xml:space="preserve">r symmetry breaking, via (anti-)strange distributions. </w:t>
            </w:r>
          </w:p>
          <w:p w14:paraId="28E91EFF" w14:textId="60E94D6A" w:rsidR="00E24307" w:rsidRPr="0061730A" w:rsidRDefault="00E24307" w:rsidP="00860CD1">
            <w:pPr>
              <w:widowControl w:val="0"/>
              <w:tabs>
                <w:tab w:val="left" w:pos="220"/>
                <w:tab w:val="left" w:pos="720"/>
                <w:tab w:val="left" w:pos="9630"/>
              </w:tabs>
              <w:autoSpaceDE w:val="0"/>
              <w:autoSpaceDN w:val="0"/>
              <w:adjustRightInd w:val="0"/>
              <w:spacing w:before="0" w:after="0"/>
              <w:jc w:val="both"/>
              <w:rPr>
                <w:rFonts w:cs="Times New Roman"/>
                <w:sz w:val="20"/>
                <w:szCs w:val="20"/>
              </w:rPr>
            </w:pPr>
            <w:proofErr w:type="spellStart"/>
            <w:proofErr w:type="gramStart"/>
            <w:r w:rsidRPr="0061730A">
              <w:rPr>
                <w:rFonts w:cs="Times New Roman"/>
                <w:sz w:val="20"/>
                <w:szCs w:val="20"/>
              </w:rPr>
              <w:t>eA</w:t>
            </w:r>
            <w:proofErr w:type="spellEnd"/>
            <w:proofErr w:type="gramEnd"/>
            <w:r w:rsidRPr="0061730A">
              <w:rPr>
                <w:rFonts w:cs="Times New Roman"/>
                <w:sz w:val="20"/>
                <w:szCs w:val="20"/>
              </w:rPr>
              <w:t>:</w:t>
            </w:r>
          </w:p>
          <w:p w14:paraId="744970B2" w14:textId="77777777" w:rsidR="001A2F16" w:rsidRPr="0061730A" w:rsidRDefault="00E24307" w:rsidP="00860CD1">
            <w:pPr>
              <w:widowControl w:val="0"/>
              <w:numPr>
                <w:ilvl w:val="0"/>
                <w:numId w:val="33"/>
              </w:numPr>
              <w:tabs>
                <w:tab w:val="left" w:pos="220"/>
                <w:tab w:val="left" w:pos="720"/>
                <w:tab w:val="left" w:pos="9630"/>
              </w:tabs>
              <w:autoSpaceDE w:val="0"/>
              <w:autoSpaceDN w:val="0"/>
              <w:adjustRightInd w:val="0"/>
              <w:spacing w:before="0" w:after="0"/>
              <w:jc w:val="both"/>
              <w:rPr>
                <w:rFonts w:cs="Times New Roman"/>
                <w:sz w:val="20"/>
                <w:szCs w:val="20"/>
              </w:rPr>
            </w:pPr>
            <w:r w:rsidRPr="0061730A">
              <w:rPr>
                <w:rFonts w:cs="Times New Roman"/>
                <w:sz w:val="20"/>
                <w:szCs w:val="20"/>
              </w:rPr>
              <w:t xml:space="preserve">Transverse-momentum-dependent gluon distributions and gluon saturation in nuclei, via di-hadron correlations. </w:t>
            </w:r>
          </w:p>
          <w:p w14:paraId="29778351" w14:textId="4075529A" w:rsidR="00E24307" w:rsidRPr="0061730A" w:rsidRDefault="00E24307" w:rsidP="00860CD1">
            <w:pPr>
              <w:widowControl w:val="0"/>
              <w:numPr>
                <w:ilvl w:val="0"/>
                <w:numId w:val="33"/>
              </w:numPr>
              <w:tabs>
                <w:tab w:val="left" w:pos="220"/>
                <w:tab w:val="left" w:pos="720"/>
                <w:tab w:val="left" w:pos="9630"/>
              </w:tabs>
              <w:autoSpaceDE w:val="0"/>
              <w:autoSpaceDN w:val="0"/>
              <w:adjustRightInd w:val="0"/>
              <w:spacing w:before="0" w:after="0"/>
              <w:jc w:val="both"/>
              <w:rPr>
                <w:rFonts w:cs="Times New Roman"/>
                <w:sz w:val="20"/>
                <w:szCs w:val="20"/>
              </w:rPr>
            </w:pPr>
            <w:proofErr w:type="spellStart"/>
            <w:r w:rsidRPr="0061730A">
              <w:rPr>
                <w:rFonts w:cs="Times New Roman"/>
                <w:sz w:val="20"/>
                <w:szCs w:val="20"/>
              </w:rPr>
              <w:t>Hadronisation</w:t>
            </w:r>
            <w:proofErr w:type="spellEnd"/>
            <w:r w:rsidRPr="0061730A">
              <w:rPr>
                <w:rFonts w:cs="Times New Roman"/>
                <w:sz w:val="20"/>
                <w:szCs w:val="20"/>
              </w:rPr>
              <w:t xml:space="preserve"> and energy loss during the propagation of a fast-moving color charge in QCD matter. </w:t>
            </w:r>
          </w:p>
        </w:tc>
      </w:tr>
    </w:tbl>
    <w:p w14:paraId="238B6D8C" w14:textId="77777777" w:rsidR="00E24307" w:rsidRPr="00E24307" w:rsidRDefault="00E24307" w:rsidP="00E24307"/>
    <w:p w14:paraId="676C807B" w14:textId="7616C215" w:rsidR="007B578C" w:rsidRDefault="00635BAD" w:rsidP="002C6EE5">
      <w:pPr>
        <w:pStyle w:val="Heading3"/>
        <w:spacing w:before="0" w:after="0"/>
        <w:ind w:left="0" w:firstLine="0"/>
      </w:pPr>
      <w:r>
        <w:t>Exclusiv</w:t>
      </w:r>
      <w:r w:rsidR="00A44E58">
        <w:t xml:space="preserve">e and diffractive </w:t>
      </w:r>
      <w:r>
        <w:t>Measurements</w:t>
      </w:r>
    </w:p>
    <w:tbl>
      <w:tblPr>
        <w:tblW w:w="0" w:type="auto"/>
        <w:tblBorders>
          <w:top w:val="nil"/>
          <w:left w:val="nil"/>
          <w:right w:val="nil"/>
        </w:tblBorders>
        <w:tblLayout w:type="fixed"/>
        <w:tblLook w:val="0000" w:firstRow="0" w:lastRow="0" w:firstColumn="0" w:lastColumn="0" w:noHBand="0" w:noVBand="0"/>
      </w:tblPr>
      <w:tblGrid>
        <w:gridCol w:w="8748"/>
        <w:gridCol w:w="1080"/>
      </w:tblGrid>
      <w:tr w:rsidR="002C6EE5" w14:paraId="086C86FE" w14:textId="77777777" w:rsidTr="002C6EE5">
        <w:trPr>
          <w:gridAfter w:val="1"/>
          <w:wAfter w:w="1080" w:type="dxa"/>
        </w:trPr>
        <w:tc>
          <w:tcPr>
            <w:tcW w:w="8748" w:type="dxa"/>
            <w:tcMar>
              <w:top w:w="200" w:type="nil"/>
              <w:left w:w="200" w:type="nil"/>
              <w:bottom w:w="200" w:type="nil"/>
              <w:right w:w="200" w:type="nil"/>
            </w:tcMar>
            <w:vAlign w:val="center"/>
          </w:tcPr>
          <w:p w14:paraId="3471AFA8" w14:textId="3BC3C384" w:rsidR="002C6EE5" w:rsidRPr="002C6EE5" w:rsidRDefault="002C6EE5" w:rsidP="002C6EE5">
            <w:pPr>
              <w:widowControl w:val="0"/>
              <w:autoSpaceDE w:val="0"/>
              <w:autoSpaceDN w:val="0"/>
              <w:adjustRightInd w:val="0"/>
              <w:spacing w:before="0" w:after="0"/>
              <w:rPr>
                <w:rFonts w:cs="Times New Roman"/>
                <w:sz w:val="20"/>
                <w:szCs w:val="20"/>
              </w:rPr>
            </w:pPr>
          </w:p>
        </w:tc>
      </w:tr>
      <w:tr w:rsidR="00A93D86" w14:paraId="5C97E807" w14:textId="77777777" w:rsidTr="002C6EE5">
        <w:tc>
          <w:tcPr>
            <w:tcW w:w="9828" w:type="dxa"/>
            <w:gridSpan w:val="2"/>
            <w:tcMar>
              <w:top w:w="200" w:type="nil"/>
              <w:left w:w="200" w:type="nil"/>
              <w:bottom w:w="200" w:type="nil"/>
              <w:right w:w="200" w:type="nil"/>
            </w:tcMar>
            <w:vAlign w:val="center"/>
          </w:tcPr>
          <w:p w14:paraId="719C0687" w14:textId="0F4806AE" w:rsidR="00A93D86" w:rsidRDefault="00A93D86" w:rsidP="00D90E4C">
            <w:pPr>
              <w:widowControl w:val="0"/>
              <w:tabs>
                <w:tab w:val="left" w:pos="9810"/>
              </w:tabs>
              <w:autoSpaceDE w:val="0"/>
              <w:autoSpaceDN w:val="0"/>
              <w:adjustRightInd w:val="0"/>
              <w:spacing w:before="0" w:after="0"/>
              <w:jc w:val="both"/>
              <w:rPr>
                <w:rFonts w:cs="Times New Roman"/>
                <w:sz w:val="20"/>
                <w:szCs w:val="20"/>
              </w:rPr>
            </w:pPr>
            <w:r w:rsidRPr="00A93D86">
              <w:rPr>
                <w:rFonts w:cs="Times New Roman"/>
                <w:b/>
                <w:bCs/>
                <w:sz w:val="20"/>
                <w:szCs w:val="20"/>
              </w:rPr>
              <w:t>Exclusive</w:t>
            </w:r>
            <w:r w:rsidRPr="00A93D86">
              <w:rPr>
                <w:rFonts w:cs="Times New Roman"/>
                <w:sz w:val="20"/>
                <w:szCs w:val="20"/>
              </w:rPr>
              <w:t xml:space="preserve"> DIS describes measurements that involve the measureme</w:t>
            </w:r>
            <w:r>
              <w:rPr>
                <w:rFonts w:cs="Times New Roman"/>
                <w:sz w:val="20"/>
                <w:szCs w:val="20"/>
              </w:rPr>
              <w:t xml:space="preserve">nt of the scattered lepton, the </w:t>
            </w:r>
            <w:r w:rsidRPr="00A93D86">
              <w:rPr>
                <w:rFonts w:cs="Times New Roman"/>
                <w:sz w:val="20"/>
                <w:szCs w:val="20"/>
              </w:rPr>
              <w:t xml:space="preserve">scattered proton (either intact or dissociated into a </w:t>
            </w:r>
            <w:proofErr w:type="spellStart"/>
            <w:r w:rsidRPr="00A93D86">
              <w:rPr>
                <w:rFonts w:cs="Times New Roman"/>
                <w:sz w:val="20"/>
                <w:szCs w:val="20"/>
              </w:rPr>
              <w:t>hadronic</w:t>
            </w:r>
            <w:proofErr w:type="spellEnd"/>
            <w:r w:rsidRPr="00A93D86">
              <w:rPr>
                <w:rFonts w:cs="Times New Roman"/>
                <w:sz w:val="20"/>
                <w:szCs w:val="20"/>
              </w:rPr>
              <w:t xml:space="preserve"> final state) and the reconstruction of the final particle produced in the interaction.</w:t>
            </w:r>
            <w:r w:rsidR="00D90E4C">
              <w:rPr>
                <w:rFonts w:cs="Times New Roman"/>
                <w:sz w:val="20"/>
                <w:szCs w:val="20"/>
              </w:rPr>
              <w:t xml:space="preserve"> </w:t>
            </w:r>
            <w:r w:rsidRPr="00A93D86">
              <w:rPr>
                <w:rFonts w:cs="Times New Roman"/>
                <w:sz w:val="20"/>
                <w:szCs w:val="20"/>
              </w:rPr>
              <w:t xml:space="preserve">For low-x events the proton scatters at such a small angle that very often it escapes the main detector through the beam pipe hole, and its measurement requires forward detectors ("Roman Pots") installed along the beam pipe. The reconstruction of the produced particle, such as a photon or a vector meson decaying into leptons, imposes extra detector requirements, mainly on tracking and </w:t>
            </w:r>
            <w:proofErr w:type="spellStart"/>
            <w:r w:rsidRPr="00A93D86">
              <w:rPr>
                <w:rFonts w:cs="Times New Roman"/>
                <w:sz w:val="20"/>
                <w:szCs w:val="20"/>
              </w:rPr>
              <w:t>calorimetry</w:t>
            </w:r>
            <w:proofErr w:type="spellEnd"/>
            <w:r w:rsidR="00D90E4C">
              <w:rPr>
                <w:rFonts w:cs="Times New Roman"/>
                <w:sz w:val="20"/>
                <w:szCs w:val="20"/>
              </w:rPr>
              <w:t>.</w:t>
            </w:r>
          </w:p>
          <w:p w14:paraId="55B2BD69" w14:textId="77777777" w:rsidR="002C6EE5" w:rsidRDefault="002C6EE5" w:rsidP="00D90E4C">
            <w:pPr>
              <w:widowControl w:val="0"/>
              <w:tabs>
                <w:tab w:val="left" w:pos="9810"/>
              </w:tabs>
              <w:autoSpaceDE w:val="0"/>
              <w:autoSpaceDN w:val="0"/>
              <w:adjustRightInd w:val="0"/>
              <w:spacing w:before="0" w:after="0"/>
              <w:jc w:val="both"/>
              <w:rPr>
                <w:rFonts w:cs="Times New Roman"/>
                <w:sz w:val="20"/>
                <w:szCs w:val="20"/>
              </w:rPr>
            </w:pPr>
          </w:p>
          <w:p w14:paraId="451935EB" w14:textId="77777777" w:rsidR="002C6EE5" w:rsidRDefault="002C6EE5" w:rsidP="00D90E4C">
            <w:pPr>
              <w:widowControl w:val="0"/>
              <w:tabs>
                <w:tab w:val="left" w:pos="9810"/>
              </w:tabs>
              <w:autoSpaceDE w:val="0"/>
              <w:autoSpaceDN w:val="0"/>
              <w:adjustRightInd w:val="0"/>
              <w:spacing w:before="0" w:after="0"/>
              <w:jc w:val="both"/>
              <w:rPr>
                <w:rFonts w:cs="Times New Roman"/>
                <w:sz w:val="20"/>
                <w:szCs w:val="20"/>
              </w:rPr>
            </w:pPr>
          </w:p>
          <w:p w14:paraId="73364ADD" w14:textId="77777777" w:rsidR="002C6EE5" w:rsidRDefault="002C6EE5" w:rsidP="00D90E4C">
            <w:pPr>
              <w:widowControl w:val="0"/>
              <w:tabs>
                <w:tab w:val="left" w:pos="9810"/>
              </w:tabs>
              <w:autoSpaceDE w:val="0"/>
              <w:autoSpaceDN w:val="0"/>
              <w:adjustRightInd w:val="0"/>
              <w:spacing w:before="0" w:after="0"/>
              <w:jc w:val="both"/>
              <w:rPr>
                <w:rFonts w:cs="Times New Roman"/>
                <w:sz w:val="20"/>
                <w:szCs w:val="20"/>
              </w:rPr>
            </w:pPr>
          </w:p>
          <w:p w14:paraId="04E2FFF8" w14:textId="77777777" w:rsidR="002C6EE5" w:rsidRDefault="002C6EE5" w:rsidP="00D90E4C">
            <w:pPr>
              <w:widowControl w:val="0"/>
              <w:tabs>
                <w:tab w:val="left" w:pos="9810"/>
              </w:tabs>
              <w:autoSpaceDE w:val="0"/>
              <w:autoSpaceDN w:val="0"/>
              <w:adjustRightInd w:val="0"/>
              <w:spacing w:before="0" w:after="0"/>
              <w:jc w:val="both"/>
              <w:rPr>
                <w:rFonts w:cs="Times New Roman"/>
                <w:sz w:val="20"/>
                <w:szCs w:val="20"/>
              </w:rPr>
            </w:pPr>
          </w:p>
          <w:p w14:paraId="192FB28C" w14:textId="77777777" w:rsidR="00D90E4C" w:rsidRDefault="00D90E4C" w:rsidP="00D90E4C">
            <w:pPr>
              <w:widowControl w:val="0"/>
              <w:tabs>
                <w:tab w:val="left" w:pos="9810"/>
              </w:tabs>
              <w:autoSpaceDE w:val="0"/>
              <w:autoSpaceDN w:val="0"/>
              <w:adjustRightInd w:val="0"/>
              <w:spacing w:before="0" w:after="0"/>
              <w:jc w:val="both"/>
              <w:rPr>
                <w:rFonts w:cs="Times New Roman"/>
                <w:b/>
                <w:bCs/>
                <w:sz w:val="20"/>
                <w:szCs w:val="20"/>
              </w:rPr>
            </w:pPr>
            <w:r w:rsidRPr="0061730A">
              <w:rPr>
                <w:rFonts w:cs="Times New Roman"/>
                <w:b/>
                <w:bCs/>
                <w:sz w:val="20"/>
                <w:szCs w:val="20"/>
              </w:rPr>
              <w:t>Key Physics Measurements</w:t>
            </w:r>
            <w:r>
              <w:rPr>
                <w:rFonts w:cs="Times New Roman"/>
                <w:b/>
                <w:bCs/>
                <w:sz w:val="20"/>
                <w:szCs w:val="20"/>
              </w:rPr>
              <w:t xml:space="preserve"> based on exclusive observables are:</w:t>
            </w:r>
          </w:p>
          <w:p w14:paraId="7B121B58" w14:textId="77777777" w:rsidR="00DD00B8" w:rsidRDefault="00DD00B8" w:rsidP="00D90E4C">
            <w:pPr>
              <w:widowControl w:val="0"/>
              <w:tabs>
                <w:tab w:val="left" w:pos="9810"/>
              </w:tabs>
              <w:autoSpaceDE w:val="0"/>
              <w:autoSpaceDN w:val="0"/>
              <w:adjustRightInd w:val="0"/>
              <w:spacing w:before="0" w:after="0"/>
              <w:jc w:val="both"/>
              <w:rPr>
                <w:rFonts w:cs="Times New Roman"/>
                <w:sz w:val="20"/>
                <w:szCs w:val="20"/>
              </w:rPr>
            </w:pPr>
            <w:r w:rsidRPr="00DD00B8">
              <w:rPr>
                <w:rFonts w:cs="Times New Roman"/>
                <w:bCs/>
                <w:sz w:val="20"/>
                <w:szCs w:val="20"/>
              </w:rPr>
              <w:t>Below</w:t>
            </w:r>
            <w:r>
              <w:rPr>
                <w:rFonts w:cs="Times New Roman"/>
                <w:bCs/>
                <w:sz w:val="20"/>
                <w:szCs w:val="20"/>
              </w:rPr>
              <w:t xml:space="preserve"> is a list of </w:t>
            </w:r>
            <w:r w:rsidRPr="00D90E4C">
              <w:rPr>
                <w:rFonts w:cs="Times New Roman"/>
                <w:sz w:val="20"/>
                <w:szCs w:val="20"/>
              </w:rPr>
              <w:t>measurements from the EIC WP are that rely only on t</w:t>
            </w:r>
            <w:r>
              <w:rPr>
                <w:rFonts w:cs="Times New Roman"/>
                <w:sz w:val="20"/>
                <w:szCs w:val="20"/>
              </w:rPr>
              <w:t>he reconstruction of the entire final state.</w:t>
            </w:r>
          </w:p>
          <w:p w14:paraId="2E4B1EA4" w14:textId="77777777" w:rsidR="00DD00B8" w:rsidRDefault="00DD00B8" w:rsidP="00D90E4C">
            <w:pPr>
              <w:widowControl w:val="0"/>
              <w:tabs>
                <w:tab w:val="left" w:pos="9810"/>
              </w:tabs>
              <w:autoSpaceDE w:val="0"/>
              <w:autoSpaceDN w:val="0"/>
              <w:adjustRightInd w:val="0"/>
              <w:spacing w:before="0" w:after="0"/>
              <w:jc w:val="both"/>
              <w:rPr>
                <w:rFonts w:cs="Times New Roman"/>
                <w:sz w:val="20"/>
                <w:szCs w:val="20"/>
              </w:rPr>
            </w:pPr>
            <w:proofErr w:type="spellStart"/>
            <w:proofErr w:type="gramStart"/>
            <w:r>
              <w:rPr>
                <w:rFonts w:cs="Times New Roman"/>
                <w:sz w:val="20"/>
                <w:szCs w:val="20"/>
              </w:rPr>
              <w:t>ep</w:t>
            </w:r>
            <w:proofErr w:type="spellEnd"/>
            <w:proofErr w:type="gramEnd"/>
            <w:r>
              <w:rPr>
                <w:rFonts w:cs="Times New Roman"/>
                <w:sz w:val="20"/>
                <w:szCs w:val="20"/>
              </w:rPr>
              <w:t>:</w:t>
            </w:r>
          </w:p>
          <w:p w14:paraId="65B6B182" w14:textId="77777777" w:rsidR="00DD00B8" w:rsidRDefault="00DD00B8" w:rsidP="00DD00B8">
            <w:pPr>
              <w:pStyle w:val="ListParagraph"/>
              <w:widowControl w:val="0"/>
              <w:numPr>
                <w:ilvl w:val="0"/>
                <w:numId w:val="34"/>
              </w:numPr>
              <w:tabs>
                <w:tab w:val="left" w:pos="9810"/>
              </w:tabs>
              <w:autoSpaceDE w:val="0"/>
              <w:autoSpaceDN w:val="0"/>
              <w:adjustRightInd w:val="0"/>
              <w:spacing w:before="0" w:after="0"/>
              <w:jc w:val="both"/>
              <w:rPr>
                <w:rFonts w:cs="Times New Roman"/>
              </w:rPr>
            </w:pPr>
            <w:r w:rsidRPr="00D90E4C">
              <w:rPr>
                <w:rFonts w:cs="Times New Roman"/>
              </w:rPr>
              <w:t>Spatial Imaging of Quarks and Gluons</w:t>
            </w:r>
          </w:p>
          <w:p w14:paraId="656C93C8" w14:textId="77777777" w:rsidR="00DD00B8" w:rsidRPr="00DD00B8" w:rsidRDefault="00DD00B8" w:rsidP="00DD00B8">
            <w:pPr>
              <w:pStyle w:val="ListParagraph"/>
              <w:widowControl w:val="0"/>
              <w:numPr>
                <w:ilvl w:val="1"/>
                <w:numId w:val="34"/>
              </w:numPr>
              <w:tabs>
                <w:tab w:val="left" w:pos="9810"/>
              </w:tabs>
              <w:autoSpaceDE w:val="0"/>
              <w:autoSpaceDN w:val="0"/>
              <w:adjustRightInd w:val="0"/>
              <w:spacing w:before="0" w:after="0"/>
              <w:jc w:val="both"/>
              <w:rPr>
                <w:rFonts w:cs="Times New Roman"/>
              </w:rPr>
            </w:pPr>
            <w:r w:rsidRPr="00D90E4C">
              <w:rPr>
                <w:rFonts w:cs="Times New Roman"/>
              </w:rPr>
              <w:t>Deeply Virtual Compton Scatt</w:t>
            </w:r>
            <w:r>
              <w:rPr>
                <w:rFonts w:cs="Times New Roman"/>
              </w:rPr>
              <w:t xml:space="preserve">ering (DVCS): </w:t>
            </w:r>
            <w:proofErr w:type="spellStart"/>
            <w:r>
              <w:rPr>
                <w:rFonts w:cs="Times New Roman"/>
              </w:rPr>
              <w:t>e+p</w:t>
            </w:r>
            <w:proofErr w:type="spellEnd"/>
            <w:r>
              <w:rPr>
                <w:rFonts w:cs="Times New Roman"/>
              </w:rPr>
              <w:t xml:space="preserve"> </w:t>
            </w:r>
            <w:r w:rsidRPr="00DD00B8">
              <w:rPr>
                <w:rFonts w:cs="Times New Roman"/>
              </w:rPr>
              <w:sym w:font="Wingdings" w:char="F0E0"/>
            </w:r>
            <w:r>
              <w:rPr>
                <w:rFonts w:cs="Times New Roman"/>
              </w:rPr>
              <w:t xml:space="preserve"> </w:t>
            </w:r>
            <w:proofErr w:type="spellStart"/>
            <w:r>
              <w:rPr>
                <w:rFonts w:cs="Times New Roman"/>
              </w:rPr>
              <w:t>e’+p</w:t>
            </w:r>
            <w:proofErr w:type="spellEnd"/>
            <w:r>
              <w:rPr>
                <w:rFonts w:cs="Times New Roman"/>
              </w:rPr>
              <w:t>’+</w:t>
            </w:r>
            <w:r w:rsidRPr="00DD00B8">
              <w:rPr>
                <w:rFonts w:ascii="Symbol" w:hAnsi="Symbol" w:cs="Times New Roman"/>
              </w:rPr>
              <w:t></w:t>
            </w:r>
          </w:p>
          <w:p w14:paraId="6A05B610" w14:textId="77777777" w:rsidR="00DD00B8" w:rsidRDefault="00DD00B8" w:rsidP="00DD00B8">
            <w:pPr>
              <w:pStyle w:val="ListParagraph"/>
              <w:widowControl w:val="0"/>
              <w:numPr>
                <w:ilvl w:val="1"/>
                <w:numId w:val="34"/>
              </w:numPr>
              <w:tabs>
                <w:tab w:val="left" w:pos="9810"/>
              </w:tabs>
              <w:autoSpaceDE w:val="0"/>
              <w:autoSpaceDN w:val="0"/>
              <w:adjustRightInd w:val="0"/>
              <w:spacing w:before="0" w:after="0"/>
              <w:jc w:val="both"/>
              <w:rPr>
                <w:rFonts w:ascii="Times New Roman" w:hAnsi="Times New Roman" w:cs="Times New Roman"/>
              </w:rPr>
            </w:pPr>
            <w:r>
              <w:rPr>
                <w:rFonts w:ascii="Times New Roman" w:hAnsi="Times New Roman" w:cs="Times New Roman"/>
              </w:rPr>
              <w:t>Production of J/Ψ-mesons</w:t>
            </w:r>
            <w:r w:rsidR="002C6EE5">
              <w:rPr>
                <w:rFonts w:ascii="Times New Roman" w:hAnsi="Times New Roman" w:cs="Times New Roman"/>
              </w:rPr>
              <w:t xml:space="preserve">: </w:t>
            </w:r>
            <w:proofErr w:type="spellStart"/>
            <w:r w:rsidR="002C6EE5">
              <w:rPr>
                <w:rFonts w:cs="Times New Roman"/>
              </w:rPr>
              <w:t>e+p</w:t>
            </w:r>
            <w:proofErr w:type="spellEnd"/>
            <w:r w:rsidR="002C6EE5">
              <w:rPr>
                <w:rFonts w:cs="Times New Roman"/>
              </w:rPr>
              <w:t xml:space="preserve"> </w:t>
            </w:r>
            <w:r w:rsidR="002C6EE5" w:rsidRPr="00DD00B8">
              <w:rPr>
                <w:rFonts w:cs="Times New Roman"/>
              </w:rPr>
              <w:sym w:font="Wingdings" w:char="F0E0"/>
            </w:r>
            <w:r w:rsidR="002C6EE5">
              <w:rPr>
                <w:rFonts w:cs="Times New Roman"/>
              </w:rPr>
              <w:t xml:space="preserve"> </w:t>
            </w:r>
            <w:proofErr w:type="spellStart"/>
            <w:r w:rsidR="002C6EE5">
              <w:rPr>
                <w:rFonts w:cs="Times New Roman"/>
              </w:rPr>
              <w:t>e’+p</w:t>
            </w:r>
            <w:proofErr w:type="spellEnd"/>
            <w:r w:rsidR="002C6EE5">
              <w:rPr>
                <w:rFonts w:cs="Times New Roman"/>
              </w:rPr>
              <w:t>’+</w:t>
            </w:r>
            <w:r w:rsidR="002C6EE5">
              <w:rPr>
                <w:rFonts w:ascii="Times New Roman" w:hAnsi="Times New Roman" w:cs="Times New Roman"/>
              </w:rPr>
              <w:t xml:space="preserve"> J/Ψ</w:t>
            </w:r>
          </w:p>
          <w:p w14:paraId="210A2A0D" w14:textId="77777777" w:rsidR="002C6EE5" w:rsidRDefault="002C6EE5" w:rsidP="002C6EE5">
            <w:pPr>
              <w:widowControl w:val="0"/>
              <w:tabs>
                <w:tab w:val="left" w:pos="9810"/>
              </w:tabs>
              <w:autoSpaceDE w:val="0"/>
              <w:autoSpaceDN w:val="0"/>
              <w:adjustRightInd w:val="0"/>
              <w:spacing w:before="0" w:after="0"/>
              <w:jc w:val="both"/>
              <w:rPr>
                <w:rFonts w:cs="Times New Roman"/>
              </w:rPr>
            </w:pPr>
          </w:p>
          <w:p w14:paraId="69B16E9C" w14:textId="0E127809" w:rsidR="002C6EE5" w:rsidRPr="003F24F9" w:rsidRDefault="000574F9" w:rsidP="002C6EE5">
            <w:pPr>
              <w:widowControl w:val="0"/>
              <w:tabs>
                <w:tab w:val="left" w:pos="9810"/>
              </w:tabs>
              <w:autoSpaceDE w:val="0"/>
              <w:autoSpaceDN w:val="0"/>
              <w:adjustRightInd w:val="0"/>
              <w:spacing w:before="0" w:after="0"/>
              <w:jc w:val="both"/>
              <w:rPr>
                <w:rFonts w:cs="Times New Roman"/>
                <w:sz w:val="20"/>
                <w:szCs w:val="20"/>
              </w:rPr>
            </w:pPr>
            <w:r>
              <w:rPr>
                <w:rFonts w:cs="Times New Roman"/>
                <w:b/>
                <w:sz w:val="20"/>
                <w:szCs w:val="20"/>
              </w:rPr>
              <w:t>D</w:t>
            </w:r>
            <w:r w:rsidR="002C6EE5" w:rsidRPr="000574F9">
              <w:rPr>
                <w:rFonts w:cs="Times New Roman"/>
                <w:b/>
                <w:bCs/>
                <w:sz w:val="20"/>
                <w:szCs w:val="20"/>
              </w:rPr>
              <w:t>iffractive</w:t>
            </w:r>
            <w:r w:rsidR="003F24F9">
              <w:rPr>
                <w:rFonts w:cs="Times New Roman"/>
                <w:sz w:val="20"/>
                <w:szCs w:val="20"/>
              </w:rPr>
              <w:t xml:space="preserve"> events, e + </w:t>
            </w:r>
            <w:proofErr w:type="gramStart"/>
            <w:r w:rsidR="003F24F9">
              <w:rPr>
                <w:rFonts w:cs="Times New Roman"/>
                <w:sz w:val="20"/>
                <w:szCs w:val="20"/>
              </w:rPr>
              <w:t>A(</w:t>
            </w:r>
            <w:proofErr w:type="gramEnd"/>
            <w:r w:rsidR="003F24F9">
              <w:rPr>
                <w:rFonts w:cs="Times New Roman"/>
                <w:sz w:val="20"/>
                <w:szCs w:val="20"/>
              </w:rPr>
              <w:t>p)</w:t>
            </w:r>
            <w:r w:rsidR="002C6EE5" w:rsidRPr="003F24F9">
              <w:rPr>
                <w:rFonts w:cs="Times New Roman"/>
                <w:sz w:val="20"/>
                <w:szCs w:val="20"/>
              </w:rPr>
              <w:t xml:space="preserve"> →</w:t>
            </w:r>
            <w:r w:rsidR="003F24F9">
              <w:rPr>
                <w:rFonts w:cs="Times New Roman"/>
                <w:sz w:val="20"/>
                <w:szCs w:val="20"/>
              </w:rPr>
              <w:t xml:space="preserve"> e′ + A’</w:t>
            </w:r>
            <w:r w:rsidR="002C6EE5" w:rsidRPr="003F24F9">
              <w:rPr>
                <w:rFonts w:cs="Times New Roman"/>
                <w:sz w:val="20"/>
                <w:szCs w:val="20"/>
              </w:rPr>
              <w:t>(p′) + X, are events where the proton/nucleus</w:t>
            </w:r>
            <w:r w:rsidR="003F24F9">
              <w:rPr>
                <w:rFonts w:cs="Times New Roman"/>
                <w:sz w:val="20"/>
                <w:szCs w:val="20"/>
              </w:rPr>
              <w:t xml:space="preserve"> </w:t>
            </w:r>
            <w:r w:rsidR="003F24F9" w:rsidRPr="003F24F9">
              <w:rPr>
                <w:rFonts w:cs="Times New Roman"/>
                <w:sz w:val="20"/>
                <w:szCs w:val="20"/>
              </w:rPr>
              <w:t>remains intact and the highly virtual photon fragments into a final state, X, that is separated from the scattered proton/nucleus by a large rapidity gap without any particles. These events are indicative of a color neutral exchange in the t-channel between the virtual photon and the proton over several units in rapidity.</w:t>
            </w:r>
          </w:p>
          <w:p w14:paraId="7EBAFC99" w14:textId="77777777" w:rsidR="003F24F9" w:rsidRDefault="003F24F9" w:rsidP="003F24F9">
            <w:pPr>
              <w:widowControl w:val="0"/>
              <w:tabs>
                <w:tab w:val="left" w:pos="9810"/>
              </w:tabs>
              <w:autoSpaceDE w:val="0"/>
              <w:autoSpaceDN w:val="0"/>
              <w:adjustRightInd w:val="0"/>
              <w:spacing w:before="0" w:after="0"/>
              <w:jc w:val="both"/>
              <w:rPr>
                <w:rFonts w:cs="Times New Roman"/>
                <w:b/>
                <w:bCs/>
                <w:sz w:val="20"/>
                <w:szCs w:val="20"/>
              </w:rPr>
            </w:pPr>
            <w:r w:rsidRPr="0061730A">
              <w:rPr>
                <w:rFonts w:cs="Times New Roman"/>
                <w:b/>
                <w:bCs/>
                <w:sz w:val="20"/>
                <w:szCs w:val="20"/>
              </w:rPr>
              <w:t>Key Physics Measurements</w:t>
            </w:r>
            <w:r>
              <w:rPr>
                <w:rFonts w:cs="Times New Roman"/>
                <w:b/>
                <w:bCs/>
                <w:sz w:val="20"/>
                <w:szCs w:val="20"/>
              </w:rPr>
              <w:t xml:space="preserve"> based on exclusive observables are:</w:t>
            </w:r>
          </w:p>
          <w:p w14:paraId="7235A6AC" w14:textId="5934EDCB" w:rsidR="003F24F9" w:rsidRDefault="003F24F9" w:rsidP="003F24F9">
            <w:pPr>
              <w:widowControl w:val="0"/>
              <w:tabs>
                <w:tab w:val="left" w:pos="9810"/>
              </w:tabs>
              <w:autoSpaceDE w:val="0"/>
              <w:autoSpaceDN w:val="0"/>
              <w:adjustRightInd w:val="0"/>
              <w:spacing w:before="0" w:after="0"/>
              <w:jc w:val="both"/>
              <w:rPr>
                <w:rFonts w:cs="Times New Roman"/>
                <w:sz w:val="20"/>
                <w:szCs w:val="20"/>
              </w:rPr>
            </w:pPr>
            <w:r w:rsidRPr="00DD00B8">
              <w:rPr>
                <w:rFonts w:cs="Times New Roman"/>
                <w:bCs/>
                <w:sz w:val="20"/>
                <w:szCs w:val="20"/>
              </w:rPr>
              <w:t>Below</w:t>
            </w:r>
            <w:r>
              <w:rPr>
                <w:rFonts w:cs="Times New Roman"/>
                <w:bCs/>
                <w:sz w:val="20"/>
                <w:szCs w:val="20"/>
              </w:rPr>
              <w:t xml:space="preserve"> is a list of </w:t>
            </w:r>
            <w:r w:rsidRPr="00D90E4C">
              <w:rPr>
                <w:rFonts w:cs="Times New Roman"/>
                <w:sz w:val="20"/>
                <w:szCs w:val="20"/>
              </w:rPr>
              <w:t xml:space="preserve">measurements from the EIC WP are that rely only on </w:t>
            </w:r>
            <w:r>
              <w:rPr>
                <w:rFonts w:cs="Times New Roman"/>
                <w:sz w:val="20"/>
                <w:szCs w:val="20"/>
              </w:rPr>
              <w:t>diffractive events.</w:t>
            </w:r>
          </w:p>
          <w:p w14:paraId="5B0E7F1D" w14:textId="57108D1F" w:rsidR="003F24F9" w:rsidRDefault="003F24F9" w:rsidP="003F24F9">
            <w:pPr>
              <w:widowControl w:val="0"/>
              <w:tabs>
                <w:tab w:val="left" w:pos="9810"/>
              </w:tabs>
              <w:autoSpaceDE w:val="0"/>
              <w:autoSpaceDN w:val="0"/>
              <w:adjustRightInd w:val="0"/>
              <w:spacing w:before="0" w:after="0"/>
              <w:jc w:val="both"/>
              <w:rPr>
                <w:rFonts w:cs="Times New Roman"/>
                <w:sz w:val="20"/>
                <w:szCs w:val="20"/>
              </w:rPr>
            </w:pPr>
            <w:proofErr w:type="spellStart"/>
            <w:proofErr w:type="gramStart"/>
            <w:r>
              <w:rPr>
                <w:rFonts w:cs="Times New Roman"/>
                <w:sz w:val="20"/>
                <w:szCs w:val="20"/>
              </w:rPr>
              <w:t>eA</w:t>
            </w:r>
            <w:proofErr w:type="spellEnd"/>
            <w:proofErr w:type="gramEnd"/>
            <w:r>
              <w:rPr>
                <w:rFonts w:cs="Times New Roman"/>
                <w:sz w:val="20"/>
                <w:szCs w:val="20"/>
              </w:rPr>
              <w:t>:</w:t>
            </w:r>
          </w:p>
          <w:p w14:paraId="3102B062" w14:textId="005696A1" w:rsidR="003F24F9" w:rsidRPr="003F24F9" w:rsidRDefault="003F24F9" w:rsidP="003F24F9">
            <w:pPr>
              <w:pStyle w:val="ListParagraph"/>
              <w:widowControl w:val="0"/>
              <w:numPr>
                <w:ilvl w:val="0"/>
                <w:numId w:val="35"/>
              </w:numPr>
              <w:tabs>
                <w:tab w:val="left" w:pos="9810"/>
              </w:tabs>
              <w:autoSpaceDE w:val="0"/>
              <w:autoSpaceDN w:val="0"/>
              <w:adjustRightInd w:val="0"/>
              <w:spacing w:before="0" w:after="0"/>
              <w:jc w:val="both"/>
              <w:rPr>
                <w:rFonts w:ascii="Times New Roman" w:hAnsi="Times New Roman" w:cs="Times New Roman"/>
              </w:rPr>
            </w:pPr>
            <w:r w:rsidRPr="003F24F9">
              <w:rPr>
                <w:rFonts w:ascii="Times New Roman" w:hAnsi="Times New Roman" w:cs="Times New Roman"/>
              </w:rPr>
              <w:t>Gluon Saturation: a New Regime of QCD</w:t>
            </w:r>
          </w:p>
          <w:p w14:paraId="36D320A3" w14:textId="165C3263" w:rsidR="002C6EE5" w:rsidRPr="00DD00B8" w:rsidRDefault="002C6EE5" w:rsidP="002C6EE5">
            <w:pPr>
              <w:pStyle w:val="ListParagraph"/>
              <w:widowControl w:val="0"/>
              <w:tabs>
                <w:tab w:val="left" w:pos="9810"/>
              </w:tabs>
              <w:autoSpaceDE w:val="0"/>
              <w:autoSpaceDN w:val="0"/>
              <w:adjustRightInd w:val="0"/>
              <w:spacing w:before="0" w:after="0"/>
              <w:ind w:left="0"/>
              <w:jc w:val="both"/>
              <w:rPr>
                <w:rFonts w:ascii="Times New Roman" w:hAnsi="Times New Roman" w:cs="Times New Roman"/>
              </w:rPr>
            </w:pPr>
          </w:p>
        </w:tc>
      </w:tr>
    </w:tbl>
    <w:p w14:paraId="301B9729" w14:textId="77777777" w:rsidR="007B578C" w:rsidRPr="007B578C" w:rsidRDefault="007B578C" w:rsidP="007B578C"/>
    <w:p w14:paraId="1CE61392" w14:textId="60876ABC" w:rsidR="007B578C" w:rsidRDefault="007B578C" w:rsidP="007B578C">
      <w:pPr>
        <w:pStyle w:val="Heading1"/>
      </w:pPr>
      <w:bookmarkStart w:id="1" w:name="_Ref238481061"/>
      <w:r>
        <w:t>Detector Configuration</w:t>
      </w:r>
      <w:r w:rsidR="00B0049D">
        <w:t xml:space="preserve"> and Components</w:t>
      </w:r>
      <w:bookmarkEnd w:id="1"/>
    </w:p>
    <w:p w14:paraId="2D82C5A7" w14:textId="77777777" w:rsidR="007B578C" w:rsidRPr="007B578C" w:rsidRDefault="007B578C" w:rsidP="007B578C"/>
    <w:p w14:paraId="41897A04" w14:textId="42318120" w:rsidR="007B578C" w:rsidRDefault="007B578C" w:rsidP="007B578C">
      <w:pPr>
        <w:pStyle w:val="Heading1"/>
      </w:pPr>
      <w:r>
        <w:t>Simulations</w:t>
      </w:r>
    </w:p>
    <w:p w14:paraId="0CE575A2" w14:textId="77777777" w:rsidR="007B578C" w:rsidRPr="007B578C" w:rsidRDefault="007B578C" w:rsidP="007B578C"/>
    <w:p w14:paraId="68F2B5B3" w14:textId="50130414" w:rsidR="007B578C" w:rsidRDefault="007B578C" w:rsidP="007B578C">
      <w:pPr>
        <w:pStyle w:val="Heading1"/>
      </w:pPr>
      <w:r>
        <w:t>R&amp;D</w:t>
      </w:r>
    </w:p>
    <w:p w14:paraId="59DE72C9" w14:textId="77777777" w:rsidR="007B578C" w:rsidRPr="007B578C" w:rsidRDefault="007B578C" w:rsidP="007B578C"/>
    <w:p w14:paraId="00336E16" w14:textId="0490550D" w:rsidR="007B578C" w:rsidRPr="007B578C" w:rsidRDefault="007B578C" w:rsidP="007B578C">
      <w:pPr>
        <w:pStyle w:val="Heading1"/>
      </w:pPr>
      <w:r>
        <w:t>Collaboration Evolution</w:t>
      </w:r>
    </w:p>
    <w:p w14:paraId="364C3F1D" w14:textId="77777777" w:rsidR="007B578C" w:rsidRPr="007B578C" w:rsidRDefault="007B578C" w:rsidP="007B578C"/>
    <w:p w14:paraId="72EBABFC" w14:textId="3E0E3BDE" w:rsidR="00C12BB0" w:rsidRPr="005F6799" w:rsidRDefault="00C12BB0" w:rsidP="00B862C1">
      <w:pPr>
        <w:rPr>
          <w:b/>
          <w:color w:val="0000FF"/>
          <w:sz w:val="24"/>
          <w:u w:val="single"/>
        </w:rPr>
      </w:pPr>
      <w:r w:rsidRPr="005F6799">
        <w:rPr>
          <w:b/>
          <w:color w:val="0000FF"/>
          <w:sz w:val="24"/>
          <w:u w:val="single"/>
        </w:rPr>
        <w:t>References</w:t>
      </w:r>
      <w:r w:rsidR="005F6799" w:rsidRPr="005F6799">
        <w:rPr>
          <w:b/>
          <w:color w:val="0000FF"/>
          <w:sz w:val="24"/>
          <w:u w:val="single"/>
        </w:rPr>
        <w:t>:</w:t>
      </w:r>
    </w:p>
    <w:p w14:paraId="372B84CF" w14:textId="628F29C0" w:rsidR="001E0E9B" w:rsidRPr="005F6799" w:rsidRDefault="001E0E9B" w:rsidP="000D2045">
      <w:pPr>
        <w:widowControl w:val="0"/>
        <w:autoSpaceDE w:val="0"/>
        <w:autoSpaceDN w:val="0"/>
        <w:adjustRightInd w:val="0"/>
        <w:spacing w:before="0" w:after="0"/>
        <w:rPr>
          <w:rFonts w:cs="Times New Roman"/>
          <w:sz w:val="18"/>
          <w:szCs w:val="18"/>
        </w:rPr>
      </w:pPr>
      <w:r w:rsidRPr="005F6799">
        <w:rPr>
          <w:color w:val="000000" w:themeColor="text1"/>
          <w:sz w:val="18"/>
          <w:szCs w:val="18"/>
        </w:rPr>
        <w:t>[</w:t>
      </w:r>
      <w:r w:rsidRPr="005F6799">
        <w:rPr>
          <w:rFonts w:cs="Times New Roman"/>
          <w:color w:val="000000" w:themeColor="text1"/>
          <w:sz w:val="18"/>
          <w:szCs w:val="18"/>
        </w:rPr>
        <w:t xml:space="preserve">1] </w:t>
      </w:r>
      <w:r w:rsidR="000D2045" w:rsidRPr="005F6799">
        <w:rPr>
          <w:rFonts w:ascii="CMR10" w:hAnsi="CMR10" w:cs="CMR10"/>
          <w:sz w:val="18"/>
          <w:szCs w:val="18"/>
        </w:rPr>
        <w:t>NSAC Long Range Plan (2007), http://science.energy.gov/np/nsac/.</w:t>
      </w:r>
    </w:p>
    <w:p w14:paraId="69AB6A91" w14:textId="46C98DD5" w:rsidR="001E0E9B" w:rsidRPr="005F6799" w:rsidRDefault="00933798" w:rsidP="000D2045">
      <w:pPr>
        <w:pStyle w:val="PlainText"/>
        <w:spacing w:before="0" w:after="0"/>
        <w:jc w:val="both"/>
        <w:rPr>
          <w:rFonts w:ascii="Times New Roman" w:hAnsi="Times New Roman" w:cs="Times New Roman"/>
          <w:sz w:val="18"/>
          <w:szCs w:val="18"/>
        </w:rPr>
      </w:pPr>
      <w:r w:rsidRPr="005F6799">
        <w:rPr>
          <w:rFonts w:ascii="Times New Roman" w:hAnsi="Times New Roman" w:cs="Times New Roman"/>
          <w:sz w:val="18"/>
          <w:szCs w:val="18"/>
        </w:rPr>
        <w:t>[2</w:t>
      </w:r>
      <w:r w:rsidR="001E0E9B" w:rsidRPr="005F6799">
        <w:rPr>
          <w:rFonts w:ascii="Times New Roman" w:hAnsi="Times New Roman" w:cs="Times New Roman"/>
          <w:sz w:val="18"/>
          <w:szCs w:val="18"/>
        </w:rPr>
        <w:t xml:space="preserve">] STAR Decadal Plan, see: </w:t>
      </w:r>
      <w:hyperlink r:id="rId18" w:history="1">
        <w:r w:rsidR="00E156DC" w:rsidRPr="005F6799">
          <w:rPr>
            <w:rStyle w:val="Hyperlink"/>
            <w:rFonts w:ascii="Times New Roman" w:hAnsi="Times New Roman" w:cs="Times New Roman"/>
            <w:sz w:val="18"/>
            <w:szCs w:val="18"/>
          </w:rPr>
          <w:t>http://www.bnl.gov/npp/docs/STAR_Decadal_Plan_Final[1].pdf</w:t>
        </w:r>
      </w:hyperlink>
    </w:p>
    <w:p w14:paraId="5FCC347A" w14:textId="166BBBBF" w:rsidR="00E156DC" w:rsidRPr="005F6799" w:rsidRDefault="00E156DC" w:rsidP="00E156DC">
      <w:pPr>
        <w:widowControl w:val="0"/>
        <w:autoSpaceDE w:val="0"/>
        <w:autoSpaceDN w:val="0"/>
        <w:adjustRightInd w:val="0"/>
        <w:spacing w:before="0" w:after="0"/>
        <w:rPr>
          <w:rFonts w:cs="Times New Roman"/>
          <w:sz w:val="18"/>
          <w:szCs w:val="18"/>
        </w:rPr>
      </w:pPr>
      <w:r w:rsidRPr="005F6799">
        <w:rPr>
          <w:rFonts w:cs="Times New Roman"/>
          <w:sz w:val="18"/>
          <w:szCs w:val="18"/>
        </w:rPr>
        <w:t>[3] The EIC White Paper “The Next QCD Frontier-Understanding the glue that binds us all</w:t>
      </w:r>
      <w:r w:rsidRPr="005F6799">
        <w:rPr>
          <w:rFonts w:cs="Times New Roman"/>
          <w:color w:val="000000" w:themeColor="text1"/>
          <w:sz w:val="18"/>
          <w:szCs w:val="18"/>
        </w:rPr>
        <w:t>” arXiv</w:t>
      </w:r>
      <w:proofErr w:type="gramStart"/>
      <w:r w:rsidRPr="005F6799">
        <w:rPr>
          <w:rFonts w:cs="Times New Roman"/>
          <w:color w:val="000000" w:themeColor="text1"/>
          <w:sz w:val="18"/>
          <w:szCs w:val="18"/>
        </w:rPr>
        <w:t>:</w:t>
      </w:r>
      <w:r w:rsidRPr="005F6799">
        <w:rPr>
          <w:rFonts w:cs="Times New Roman"/>
          <w:bCs/>
          <w:color w:val="000000" w:themeColor="text1"/>
          <w:sz w:val="18"/>
          <w:szCs w:val="18"/>
        </w:rPr>
        <w:t>1212.1701</w:t>
      </w:r>
      <w:proofErr w:type="gramEnd"/>
      <w:r w:rsidRPr="005F6799">
        <w:rPr>
          <w:rFonts w:cs="Times New Roman"/>
          <w:bCs/>
          <w:color w:val="000000" w:themeColor="text1"/>
          <w:sz w:val="18"/>
          <w:szCs w:val="18"/>
        </w:rPr>
        <w:t xml:space="preserve"> (</w:t>
      </w:r>
      <w:proofErr w:type="spellStart"/>
      <w:r w:rsidRPr="005F6799">
        <w:rPr>
          <w:rFonts w:cs="Times New Roman"/>
          <w:bCs/>
          <w:color w:val="000000" w:themeColor="text1"/>
          <w:sz w:val="18"/>
          <w:szCs w:val="18"/>
        </w:rPr>
        <w:t>nucl</w:t>
      </w:r>
      <w:proofErr w:type="spellEnd"/>
      <w:r w:rsidRPr="005F6799">
        <w:rPr>
          <w:rFonts w:cs="Times New Roman"/>
          <w:bCs/>
          <w:color w:val="000000" w:themeColor="text1"/>
          <w:sz w:val="18"/>
          <w:szCs w:val="18"/>
        </w:rPr>
        <w:t>-ex)</w:t>
      </w:r>
    </w:p>
    <w:p w14:paraId="046D4D6D" w14:textId="0D855645" w:rsidR="00146699" w:rsidRPr="005F6799" w:rsidRDefault="00146699" w:rsidP="001E0E9B">
      <w:pPr>
        <w:widowControl w:val="0"/>
        <w:autoSpaceDE w:val="0"/>
        <w:autoSpaceDN w:val="0"/>
        <w:adjustRightInd w:val="0"/>
        <w:spacing w:before="0" w:after="0"/>
        <w:rPr>
          <w:rFonts w:cs="Times New Roman"/>
          <w:iCs/>
          <w:sz w:val="18"/>
          <w:szCs w:val="18"/>
        </w:rPr>
      </w:pPr>
    </w:p>
    <w:sectPr w:rsidR="00146699" w:rsidRPr="005F6799" w:rsidSect="00DD00B8">
      <w:pgSz w:w="12240" w:h="15840"/>
      <w:pgMar w:top="1008" w:right="1296" w:bottom="1008" w:left="129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28DFC" w14:textId="77777777" w:rsidR="003F24F9" w:rsidRDefault="003F24F9" w:rsidP="00CC7B4B">
      <w:r>
        <w:separator/>
      </w:r>
    </w:p>
  </w:endnote>
  <w:endnote w:type="continuationSeparator" w:id="0">
    <w:p w14:paraId="35B286DC" w14:textId="77777777" w:rsidR="003F24F9" w:rsidRDefault="003F24F9" w:rsidP="00CC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MR10">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D8A86" w14:textId="77777777" w:rsidR="003F24F9" w:rsidRDefault="003F24F9" w:rsidP="00DB18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E83BE6" w14:textId="77777777" w:rsidR="003F24F9" w:rsidRDefault="003F24F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DF4D0" w14:textId="77777777" w:rsidR="003F24F9" w:rsidRDefault="003F24F9" w:rsidP="00DB18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29C2">
      <w:rPr>
        <w:rStyle w:val="PageNumber"/>
        <w:noProof/>
      </w:rPr>
      <w:t>3</w:t>
    </w:r>
    <w:r>
      <w:rPr>
        <w:rStyle w:val="PageNumber"/>
      </w:rPr>
      <w:fldChar w:fldCharType="end"/>
    </w:r>
  </w:p>
  <w:p w14:paraId="79658F40" w14:textId="77777777" w:rsidR="003F24F9" w:rsidRDefault="003F24F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1738D" w14:textId="77777777" w:rsidR="003F24F9" w:rsidRDefault="003F24F9" w:rsidP="00CC7B4B">
      <w:r>
        <w:separator/>
      </w:r>
    </w:p>
  </w:footnote>
  <w:footnote w:type="continuationSeparator" w:id="0">
    <w:p w14:paraId="2C9080BF" w14:textId="77777777" w:rsidR="003F24F9" w:rsidRDefault="003F24F9" w:rsidP="00CC7B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04570E"/>
    <w:multiLevelType w:val="hybridMultilevel"/>
    <w:tmpl w:val="1228E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95027"/>
    <w:multiLevelType w:val="hybridMultilevel"/>
    <w:tmpl w:val="4BCC3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493"/>
    <w:multiLevelType w:val="hybridMultilevel"/>
    <w:tmpl w:val="FC304F3C"/>
    <w:lvl w:ilvl="0" w:tplc="0D1C3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C2104"/>
    <w:multiLevelType w:val="hybridMultilevel"/>
    <w:tmpl w:val="8716F8E8"/>
    <w:lvl w:ilvl="0" w:tplc="6BD8A2BE">
      <w:start w:val="1"/>
      <w:numFmt w:val="bullet"/>
      <w:lvlText w:val="•"/>
      <w:lvlJc w:val="left"/>
      <w:pPr>
        <w:tabs>
          <w:tab w:val="num" w:pos="720"/>
        </w:tabs>
        <w:ind w:left="720" w:hanging="360"/>
      </w:pPr>
      <w:rPr>
        <w:rFonts w:ascii="Arial" w:hAnsi="Arial" w:hint="default"/>
      </w:rPr>
    </w:lvl>
    <w:lvl w:ilvl="1" w:tplc="005C4254" w:tentative="1">
      <w:start w:val="1"/>
      <w:numFmt w:val="bullet"/>
      <w:lvlText w:val="•"/>
      <w:lvlJc w:val="left"/>
      <w:pPr>
        <w:tabs>
          <w:tab w:val="num" w:pos="1440"/>
        </w:tabs>
        <w:ind w:left="1440" w:hanging="360"/>
      </w:pPr>
      <w:rPr>
        <w:rFonts w:ascii="Arial" w:hAnsi="Arial" w:hint="default"/>
      </w:rPr>
    </w:lvl>
    <w:lvl w:ilvl="2" w:tplc="1A9421AC" w:tentative="1">
      <w:start w:val="1"/>
      <w:numFmt w:val="bullet"/>
      <w:lvlText w:val="•"/>
      <w:lvlJc w:val="left"/>
      <w:pPr>
        <w:tabs>
          <w:tab w:val="num" w:pos="2160"/>
        </w:tabs>
        <w:ind w:left="2160" w:hanging="360"/>
      </w:pPr>
      <w:rPr>
        <w:rFonts w:ascii="Arial" w:hAnsi="Arial" w:hint="default"/>
      </w:rPr>
    </w:lvl>
    <w:lvl w:ilvl="3" w:tplc="251856F4" w:tentative="1">
      <w:start w:val="1"/>
      <w:numFmt w:val="bullet"/>
      <w:lvlText w:val="•"/>
      <w:lvlJc w:val="left"/>
      <w:pPr>
        <w:tabs>
          <w:tab w:val="num" w:pos="2880"/>
        </w:tabs>
        <w:ind w:left="2880" w:hanging="360"/>
      </w:pPr>
      <w:rPr>
        <w:rFonts w:ascii="Arial" w:hAnsi="Arial" w:hint="default"/>
      </w:rPr>
    </w:lvl>
    <w:lvl w:ilvl="4" w:tplc="3692E0D8" w:tentative="1">
      <w:start w:val="1"/>
      <w:numFmt w:val="bullet"/>
      <w:lvlText w:val="•"/>
      <w:lvlJc w:val="left"/>
      <w:pPr>
        <w:tabs>
          <w:tab w:val="num" w:pos="3600"/>
        </w:tabs>
        <w:ind w:left="3600" w:hanging="360"/>
      </w:pPr>
      <w:rPr>
        <w:rFonts w:ascii="Arial" w:hAnsi="Arial" w:hint="default"/>
      </w:rPr>
    </w:lvl>
    <w:lvl w:ilvl="5" w:tplc="6FD00ACA" w:tentative="1">
      <w:start w:val="1"/>
      <w:numFmt w:val="bullet"/>
      <w:lvlText w:val="•"/>
      <w:lvlJc w:val="left"/>
      <w:pPr>
        <w:tabs>
          <w:tab w:val="num" w:pos="4320"/>
        </w:tabs>
        <w:ind w:left="4320" w:hanging="360"/>
      </w:pPr>
      <w:rPr>
        <w:rFonts w:ascii="Arial" w:hAnsi="Arial" w:hint="default"/>
      </w:rPr>
    </w:lvl>
    <w:lvl w:ilvl="6" w:tplc="2EBC59CA" w:tentative="1">
      <w:start w:val="1"/>
      <w:numFmt w:val="bullet"/>
      <w:lvlText w:val="•"/>
      <w:lvlJc w:val="left"/>
      <w:pPr>
        <w:tabs>
          <w:tab w:val="num" w:pos="5040"/>
        </w:tabs>
        <w:ind w:left="5040" w:hanging="360"/>
      </w:pPr>
      <w:rPr>
        <w:rFonts w:ascii="Arial" w:hAnsi="Arial" w:hint="default"/>
      </w:rPr>
    </w:lvl>
    <w:lvl w:ilvl="7" w:tplc="0B7E39C0" w:tentative="1">
      <w:start w:val="1"/>
      <w:numFmt w:val="bullet"/>
      <w:lvlText w:val="•"/>
      <w:lvlJc w:val="left"/>
      <w:pPr>
        <w:tabs>
          <w:tab w:val="num" w:pos="5760"/>
        </w:tabs>
        <w:ind w:left="5760" w:hanging="360"/>
      </w:pPr>
      <w:rPr>
        <w:rFonts w:ascii="Arial" w:hAnsi="Arial" w:hint="default"/>
      </w:rPr>
    </w:lvl>
    <w:lvl w:ilvl="8" w:tplc="EB34A968" w:tentative="1">
      <w:start w:val="1"/>
      <w:numFmt w:val="bullet"/>
      <w:lvlText w:val="•"/>
      <w:lvlJc w:val="left"/>
      <w:pPr>
        <w:tabs>
          <w:tab w:val="num" w:pos="6480"/>
        </w:tabs>
        <w:ind w:left="6480" w:hanging="360"/>
      </w:pPr>
      <w:rPr>
        <w:rFonts w:ascii="Arial" w:hAnsi="Arial" w:hint="default"/>
      </w:rPr>
    </w:lvl>
  </w:abstractNum>
  <w:abstractNum w:abstractNumId="6">
    <w:nsid w:val="0E85242C"/>
    <w:multiLevelType w:val="multilevel"/>
    <w:tmpl w:val="D8B678DA"/>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7">
    <w:nsid w:val="100709FA"/>
    <w:multiLevelType w:val="multilevel"/>
    <w:tmpl w:val="6B2E5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0536E6A"/>
    <w:multiLevelType w:val="hybridMultilevel"/>
    <w:tmpl w:val="6B2E5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E3335A"/>
    <w:multiLevelType w:val="hybridMultilevel"/>
    <w:tmpl w:val="9E68A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7C4AC1"/>
    <w:multiLevelType w:val="hybridMultilevel"/>
    <w:tmpl w:val="407093E0"/>
    <w:lvl w:ilvl="0" w:tplc="0409000F">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7D453C7"/>
    <w:multiLevelType w:val="hybridMultilevel"/>
    <w:tmpl w:val="71BA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991007"/>
    <w:multiLevelType w:val="hybridMultilevel"/>
    <w:tmpl w:val="3D36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786779"/>
    <w:multiLevelType w:val="hybridMultilevel"/>
    <w:tmpl w:val="D8B678DA"/>
    <w:lvl w:ilvl="0" w:tplc="BD807F44">
      <w:start w:val="1"/>
      <w:numFmt w:val="bullet"/>
      <w:lvlText w:val="•"/>
      <w:lvlJc w:val="left"/>
      <w:pPr>
        <w:tabs>
          <w:tab w:val="num" w:pos="720"/>
        </w:tabs>
        <w:ind w:left="720" w:hanging="360"/>
      </w:pPr>
      <w:rPr>
        <w:rFonts w:ascii="Arial" w:hAnsi="Arial" w:hint="default"/>
      </w:rPr>
    </w:lvl>
    <w:lvl w:ilvl="1" w:tplc="B91E4392" w:tentative="1">
      <w:start w:val="1"/>
      <w:numFmt w:val="bullet"/>
      <w:lvlText w:val="•"/>
      <w:lvlJc w:val="left"/>
      <w:pPr>
        <w:tabs>
          <w:tab w:val="num" w:pos="1440"/>
        </w:tabs>
        <w:ind w:left="1440" w:hanging="360"/>
      </w:pPr>
      <w:rPr>
        <w:rFonts w:ascii="Arial" w:hAnsi="Arial" w:hint="default"/>
      </w:rPr>
    </w:lvl>
    <w:lvl w:ilvl="2" w:tplc="CBC0FBBA" w:tentative="1">
      <w:start w:val="1"/>
      <w:numFmt w:val="bullet"/>
      <w:lvlText w:val="•"/>
      <w:lvlJc w:val="left"/>
      <w:pPr>
        <w:tabs>
          <w:tab w:val="num" w:pos="2160"/>
        </w:tabs>
        <w:ind w:left="2160" w:hanging="360"/>
      </w:pPr>
      <w:rPr>
        <w:rFonts w:ascii="Arial" w:hAnsi="Arial" w:hint="default"/>
      </w:rPr>
    </w:lvl>
    <w:lvl w:ilvl="3" w:tplc="A6ACB38A" w:tentative="1">
      <w:start w:val="1"/>
      <w:numFmt w:val="bullet"/>
      <w:lvlText w:val="•"/>
      <w:lvlJc w:val="left"/>
      <w:pPr>
        <w:tabs>
          <w:tab w:val="num" w:pos="2880"/>
        </w:tabs>
        <w:ind w:left="2880" w:hanging="360"/>
      </w:pPr>
      <w:rPr>
        <w:rFonts w:ascii="Arial" w:hAnsi="Arial" w:hint="default"/>
      </w:rPr>
    </w:lvl>
    <w:lvl w:ilvl="4" w:tplc="40EACD40" w:tentative="1">
      <w:start w:val="1"/>
      <w:numFmt w:val="bullet"/>
      <w:lvlText w:val="•"/>
      <w:lvlJc w:val="left"/>
      <w:pPr>
        <w:tabs>
          <w:tab w:val="num" w:pos="3600"/>
        </w:tabs>
        <w:ind w:left="3600" w:hanging="360"/>
      </w:pPr>
      <w:rPr>
        <w:rFonts w:ascii="Arial" w:hAnsi="Arial" w:hint="default"/>
      </w:rPr>
    </w:lvl>
    <w:lvl w:ilvl="5" w:tplc="8CE0F348" w:tentative="1">
      <w:start w:val="1"/>
      <w:numFmt w:val="bullet"/>
      <w:lvlText w:val="•"/>
      <w:lvlJc w:val="left"/>
      <w:pPr>
        <w:tabs>
          <w:tab w:val="num" w:pos="4320"/>
        </w:tabs>
        <w:ind w:left="4320" w:hanging="360"/>
      </w:pPr>
      <w:rPr>
        <w:rFonts w:ascii="Arial" w:hAnsi="Arial" w:hint="default"/>
      </w:rPr>
    </w:lvl>
    <w:lvl w:ilvl="6" w:tplc="D7B24FF6" w:tentative="1">
      <w:start w:val="1"/>
      <w:numFmt w:val="bullet"/>
      <w:lvlText w:val="•"/>
      <w:lvlJc w:val="left"/>
      <w:pPr>
        <w:tabs>
          <w:tab w:val="num" w:pos="5040"/>
        </w:tabs>
        <w:ind w:left="5040" w:hanging="360"/>
      </w:pPr>
      <w:rPr>
        <w:rFonts w:ascii="Arial" w:hAnsi="Arial" w:hint="default"/>
      </w:rPr>
    </w:lvl>
    <w:lvl w:ilvl="7" w:tplc="0E62129E" w:tentative="1">
      <w:start w:val="1"/>
      <w:numFmt w:val="bullet"/>
      <w:lvlText w:val="•"/>
      <w:lvlJc w:val="left"/>
      <w:pPr>
        <w:tabs>
          <w:tab w:val="num" w:pos="5760"/>
        </w:tabs>
        <w:ind w:left="5760" w:hanging="360"/>
      </w:pPr>
      <w:rPr>
        <w:rFonts w:ascii="Arial" w:hAnsi="Arial" w:hint="default"/>
      </w:rPr>
    </w:lvl>
    <w:lvl w:ilvl="8" w:tplc="8550EC54" w:tentative="1">
      <w:start w:val="1"/>
      <w:numFmt w:val="bullet"/>
      <w:lvlText w:val="•"/>
      <w:lvlJc w:val="left"/>
      <w:pPr>
        <w:tabs>
          <w:tab w:val="num" w:pos="6480"/>
        </w:tabs>
        <w:ind w:left="6480" w:hanging="360"/>
      </w:pPr>
      <w:rPr>
        <w:rFonts w:ascii="Arial" w:hAnsi="Arial" w:hint="default"/>
      </w:rPr>
    </w:lvl>
  </w:abstractNum>
  <w:abstractNum w:abstractNumId="14">
    <w:nsid w:val="1E804720"/>
    <w:multiLevelType w:val="hybridMultilevel"/>
    <w:tmpl w:val="B38CA56E"/>
    <w:lvl w:ilvl="0" w:tplc="11065BE8">
      <w:start w:val="1"/>
      <w:numFmt w:val="bullet"/>
      <w:lvlText w:val="•"/>
      <w:lvlJc w:val="left"/>
      <w:pPr>
        <w:tabs>
          <w:tab w:val="num" w:pos="720"/>
        </w:tabs>
        <w:ind w:left="720" w:hanging="360"/>
      </w:pPr>
      <w:rPr>
        <w:rFonts w:ascii="Arial" w:hAnsi="Arial" w:hint="default"/>
      </w:rPr>
    </w:lvl>
    <w:lvl w:ilvl="1" w:tplc="64441E30" w:tentative="1">
      <w:start w:val="1"/>
      <w:numFmt w:val="bullet"/>
      <w:lvlText w:val="•"/>
      <w:lvlJc w:val="left"/>
      <w:pPr>
        <w:tabs>
          <w:tab w:val="num" w:pos="1440"/>
        </w:tabs>
        <w:ind w:left="1440" w:hanging="360"/>
      </w:pPr>
      <w:rPr>
        <w:rFonts w:ascii="Arial" w:hAnsi="Arial" w:hint="default"/>
      </w:rPr>
    </w:lvl>
    <w:lvl w:ilvl="2" w:tplc="9A2613AE" w:tentative="1">
      <w:start w:val="1"/>
      <w:numFmt w:val="bullet"/>
      <w:lvlText w:val="•"/>
      <w:lvlJc w:val="left"/>
      <w:pPr>
        <w:tabs>
          <w:tab w:val="num" w:pos="2160"/>
        </w:tabs>
        <w:ind w:left="2160" w:hanging="360"/>
      </w:pPr>
      <w:rPr>
        <w:rFonts w:ascii="Arial" w:hAnsi="Arial" w:hint="default"/>
      </w:rPr>
    </w:lvl>
    <w:lvl w:ilvl="3" w:tplc="364EBD68" w:tentative="1">
      <w:start w:val="1"/>
      <w:numFmt w:val="bullet"/>
      <w:lvlText w:val="•"/>
      <w:lvlJc w:val="left"/>
      <w:pPr>
        <w:tabs>
          <w:tab w:val="num" w:pos="2880"/>
        </w:tabs>
        <w:ind w:left="2880" w:hanging="360"/>
      </w:pPr>
      <w:rPr>
        <w:rFonts w:ascii="Arial" w:hAnsi="Arial" w:hint="default"/>
      </w:rPr>
    </w:lvl>
    <w:lvl w:ilvl="4" w:tplc="CAA2502E" w:tentative="1">
      <w:start w:val="1"/>
      <w:numFmt w:val="bullet"/>
      <w:lvlText w:val="•"/>
      <w:lvlJc w:val="left"/>
      <w:pPr>
        <w:tabs>
          <w:tab w:val="num" w:pos="3600"/>
        </w:tabs>
        <w:ind w:left="3600" w:hanging="360"/>
      </w:pPr>
      <w:rPr>
        <w:rFonts w:ascii="Arial" w:hAnsi="Arial" w:hint="default"/>
      </w:rPr>
    </w:lvl>
    <w:lvl w:ilvl="5" w:tplc="7118101E" w:tentative="1">
      <w:start w:val="1"/>
      <w:numFmt w:val="bullet"/>
      <w:lvlText w:val="•"/>
      <w:lvlJc w:val="left"/>
      <w:pPr>
        <w:tabs>
          <w:tab w:val="num" w:pos="4320"/>
        </w:tabs>
        <w:ind w:left="4320" w:hanging="360"/>
      </w:pPr>
      <w:rPr>
        <w:rFonts w:ascii="Arial" w:hAnsi="Arial" w:hint="default"/>
      </w:rPr>
    </w:lvl>
    <w:lvl w:ilvl="6" w:tplc="ABEE59A8" w:tentative="1">
      <w:start w:val="1"/>
      <w:numFmt w:val="bullet"/>
      <w:lvlText w:val="•"/>
      <w:lvlJc w:val="left"/>
      <w:pPr>
        <w:tabs>
          <w:tab w:val="num" w:pos="5040"/>
        </w:tabs>
        <w:ind w:left="5040" w:hanging="360"/>
      </w:pPr>
      <w:rPr>
        <w:rFonts w:ascii="Arial" w:hAnsi="Arial" w:hint="default"/>
      </w:rPr>
    </w:lvl>
    <w:lvl w:ilvl="7" w:tplc="F7889FE2" w:tentative="1">
      <w:start w:val="1"/>
      <w:numFmt w:val="bullet"/>
      <w:lvlText w:val="•"/>
      <w:lvlJc w:val="left"/>
      <w:pPr>
        <w:tabs>
          <w:tab w:val="num" w:pos="5760"/>
        </w:tabs>
        <w:ind w:left="5760" w:hanging="360"/>
      </w:pPr>
      <w:rPr>
        <w:rFonts w:ascii="Arial" w:hAnsi="Arial" w:hint="default"/>
      </w:rPr>
    </w:lvl>
    <w:lvl w:ilvl="8" w:tplc="27647492" w:tentative="1">
      <w:start w:val="1"/>
      <w:numFmt w:val="bullet"/>
      <w:lvlText w:val="•"/>
      <w:lvlJc w:val="left"/>
      <w:pPr>
        <w:tabs>
          <w:tab w:val="num" w:pos="6480"/>
        </w:tabs>
        <w:ind w:left="6480" w:hanging="360"/>
      </w:pPr>
      <w:rPr>
        <w:rFonts w:ascii="Arial" w:hAnsi="Arial" w:hint="default"/>
      </w:rPr>
    </w:lvl>
  </w:abstractNum>
  <w:abstractNum w:abstractNumId="15">
    <w:nsid w:val="24CF49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E95B9D"/>
    <w:multiLevelType w:val="hybridMultilevel"/>
    <w:tmpl w:val="B4E8D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7B71F0"/>
    <w:multiLevelType w:val="hybridMultilevel"/>
    <w:tmpl w:val="C27E0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90771D"/>
    <w:multiLevelType w:val="hybridMultilevel"/>
    <w:tmpl w:val="A52C3790"/>
    <w:lvl w:ilvl="0" w:tplc="D90085B8">
      <w:start w:val="1"/>
      <w:numFmt w:val="bullet"/>
      <w:lvlText w:val="•"/>
      <w:lvlJc w:val="left"/>
      <w:pPr>
        <w:tabs>
          <w:tab w:val="num" w:pos="720"/>
        </w:tabs>
        <w:ind w:left="720" w:hanging="360"/>
      </w:pPr>
      <w:rPr>
        <w:rFonts w:ascii="Arial" w:hAnsi="Arial" w:hint="default"/>
      </w:rPr>
    </w:lvl>
    <w:lvl w:ilvl="1" w:tplc="860C1E88" w:tentative="1">
      <w:start w:val="1"/>
      <w:numFmt w:val="bullet"/>
      <w:lvlText w:val="•"/>
      <w:lvlJc w:val="left"/>
      <w:pPr>
        <w:tabs>
          <w:tab w:val="num" w:pos="1440"/>
        </w:tabs>
        <w:ind w:left="1440" w:hanging="360"/>
      </w:pPr>
      <w:rPr>
        <w:rFonts w:ascii="Arial" w:hAnsi="Arial" w:hint="default"/>
      </w:rPr>
    </w:lvl>
    <w:lvl w:ilvl="2" w:tplc="BA12F3A6" w:tentative="1">
      <w:start w:val="1"/>
      <w:numFmt w:val="bullet"/>
      <w:lvlText w:val="•"/>
      <w:lvlJc w:val="left"/>
      <w:pPr>
        <w:tabs>
          <w:tab w:val="num" w:pos="2160"/>
        </w:tabs>
        <w:ind w:left="2160" w:hanging="360"/>
      </w:pPr>
      <w:rPr>
        <w:rFonts w:ascii="Arial" w:hAnsi="Arial" w:hint="default"/>
      </w:rPr>
    </w:lvl>
    <w:lvl w:ilvl="3" w:tplc="A8323814" w:tentative="1">
      <w:start w:val="1"/>
      <w:numFmt w:val="bullet"/>
      <w:lvlText w:val="•"/>
      <w:lvlJc w:val="left"/>
      <w:pPr>
        <w:tabs>
          <w:tab w:val="num" w:pos="2880"/>
        </w:tabs>
        <w:ind w:left="2880" w:hanging="360"/>
      </w:pPr>
      <w:rPr>
        <w:rFonts w:ascii="Arial" w:hAnsi="Arial" w:hint="default"/>
      </w:rPr>
    </w:lvl>
    <w:lvl w:ilvl="4" w:tplc="BD4A52E2" w:tentative="1">
      <w:start w:val="1"/>
      <w:numFmt w:val="bullet"/>
      <w:lvlText w:val="•"/>
      <w:lvlJc w:val="left"/>
      <w:pPr>
        <w:tabs>
          <w:tab w:val="num" w:pos="3600"/>
        </w:tabs>
        <w:ind w:left="3600" w:hanging="360"/>
      </w:pPr>
      <w:rPr>
        <w:rFonts w:ascii="Arial" w:hAnsi="Arial" w:hint="default"/>
      </w:rPr>
    </w:lvl>
    <w:lvl w:ilvl="5" w:tplc="35DEFB74" w:tentative="1">
      <w:start w:val="1"/>
      <w:numFmt w:val="bullet"/>
      <w:lvlText w:val="•"/>
      <w:lvlJc w:val="left"/>
      <w:pPr>
        <w:tabs>
          <w:tab w:val="num" w:pos="4320"/>
        </w:tabs>
        <w:ind w:left="4320" w:hanging="360"/>
      </w:pPr>
      <w:rPr>
        <w:rFonts w:ascii="Arial" w:hAnsi="Arial" w:hint="default"/>
      </w:rPr>
    </w:lvl>
    <w:lvl w:ilvl="6" w:tplc="3382916E" w:tentative="1">
      <w:start w:val="1"/>
      <w:numFmt w:val="bullet"/>
      <w:lvlText w:val="•"/>
      <w:lvlJc w:val="left"/>
      <w:pPr>
        <w:tabs>
          <w:tab w:val="num" w:pos="5040"/>
        </w:tabs>
        <w:ind w:left="5040" w:hanging="360"/>
      </w:pPr>
      <w:rPr>
        <w:rFonts w:ascii="Arial" w:hAnsi="Arial" w:hint="default"/>
      </w:rPr>
    </w:lvl>
    <w:lvl w:ilvl="7" w:tplc="B68A5BDE" w:tentative="1">
      <w:start w:val="1"/>
      <w:numFmt w:val="bullet"/>
      <w:lvlText w:val="•"/>
      <w:lvlJc w:val="left"/>
      <w:pPr>
        <w:tabs>
          <w:tab w:val="num" w:pos="5760"/>
        </w:tabs>
        <w:ind w:left="5760" w:hanging="360"/>
      </w:pPr>
      <w:rPr>
        <w:rFonts w:ascii="Arial" w:hAnsi="Arial" w:hint="default"/>
      </w:rPr>
    </w:lvl>
    <w:lvl w:ilvl="8" w:tplc="C36EE6BA" w:tentative="1">
      <w:start w:val="1"/>
      <w:numFmt w:val="bullet"/>
      <w:lvlText w:val="•"/>
      <w:lvlJc w:val="left"/>
      <w:pPr>
        <w:tabs>
          <w:tab w:val="num" w:pos="6480"/>
        </w:tabs>
        <w:ind w:left="6480" w:hanging="360"/>
      </w:pPr>
      <w:rPr>
        <w:rFonts w:ascii="Arial" w:hAnsi="Arial" w:hint="default"/>
      </w:rPr>
    </w:lvl>
  </w:abstractNum>
  <w:abstractNum w:abstractNumId="19">
    <w:nsid w:val="2EBA5C66"/>
    <w:multiLevelType w:val="hybridMultilevel"/>
    <w:tmpl w:val="9E68A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1D6A1F"/>
    <w:multiLevelType w:val="hybridMultilevel"/>
    <w:tmpl w:val="D658A3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3E2BAB"/>
    <w:multiLevelType w:val="hybridMultilevel"/>
    <w:tmpl w:val="07DA931C"/>
    <w:lvl w:ilvl="0" w:tplc="729057AC">
      <w:start w:val="1"/>
      <w:numFmt w:val="decimal"/>
      <w:lvlText w:val="%1."/>
      <w:lvlJc w:val="left"/>
      <w:pPr>
        <w:ind w:left="2736" w:hanging="576"/>
      </w:pPr>
      <w:rPr>
        <w:rFonts w:hint="default"/>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22">
    <w:nsid w:val="50AD43A1"/>
    <w:multiLevelType w:val="hybridMultilevel"/>
    <w:tmpl w:val="524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E341A9"/>
    <w:multiLevelType w:val="hybridMultilevel"/>
    <w:tmpl w:val="7E74A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E42E53"/>
    <w:multiLevelType w:val="hybridMultilevel"/>
    <w:tmpl w:val="CDB05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FC01A6"/>
    <w:multiLevelType w:val="multilevel"/>
    <w:tmpl w:val="FBBE3386"/>
    <w:lvl w:ilvl="0">
      <w:start w:val="1"/>
      <w:numFmt w:val="decimal"/>
      <w:lvlText w:val="%1."/>
      <w:lvlJc w:val="left"/>
      <w:pPr>
        <w:ind w:left="504"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EDC6D18"/>
    <w:multiLevelType w:val="hybridMultilevel"/>
    <w:tmpl w:val="06E2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2D335D"/>
    <w:multiLevelType w:val="hybridMultilevel"/>
    <w:tmpl w:val="60808D2E"/>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2DE2E9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641A7EC6"/>
    <w:multiLevelType w:val="multilevel"/>
    <w:tmpl w:val="7E74A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42D662D"/>
    <w:multiLevelType w:val="hybridMultilevel"/>
    <w:tmpl w:val="172AFA80"/>
    <w:lvl w:ilvl="0" w:tplc="908837C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751A48"/>
    <w:multiLevelType w:val="hybridMultilevel"/>
    <w:tmpl w:val="D8EC6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EF33AC"/>
    <w:multiLevelType w:val="hybridMultilevel"/>
    <w:tmpl w:val="13782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B1301F"/>
    <w:multiLevelType w:val="hybridMultilevel"/>
    <w:tmpl w:val="96A84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D93091"/>
    <w:multiLevelType w:val="multilevel"/>
    <w:tmpl w:val="D658A3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14"/>
  </w:num>
  <w:num w:numId="3">
    <w:abstractNumId w:val="18"/>
  </w:num>
  <w:num w:numId="4">
    <w:abstractNumId w:val="5"/>
  </w:num>
  <w:num w:numId="5">
    <w:abstractNumId w:val="6"/>
  </w:num>
  <w:num w:numId="6">
    <w:abstractNumId w:val="11"/>
  </w:num>
  <w:num w:numId="7">
    <w:abstractNumId w:val="12"/>
  </w:num>
  <w:num w:numId="8">
    <w:abstractNumId w:val="22"/>
  </w:num>
  <w:num w:numId="9">
    <w:abstractNumId w:val="4"/>
  </w:num>
  <w:num w:numId="10">
    <w:abstractNumId w:val="15"/>
  </w:num>
  <w:num w:numId="11">
    <w:abstractNumId w:val="28"/>
  </w:num>
  <w:num w:numId="12">
    <w:abstractNumId w:val="8"/>
  </w:num>
  <w:num w:numId="13">
    <w:abstractNumId w:val="7"/>
  </w:num>
  <w:num w:numId="14">
    <w:abstractNumId w:val="30"/>
  </w:num>
  <w:num w:numId="15">
    <w:abstractNumId w:val="17"/>
  </w:num>
  <w:num w:numId="16">
    <w:abstractNumId w:val="20"/>
  </w:num>
  <w:num w:numId="17">
    <w:abstractNumId w:val="34"/>
  </w:num>
  <w:num w:numId="18">
    <w:abstractNumId w:val="25"/>
  </w:num>
  <w:num w:numId="19">
    <w:abstractNumId w:val="23"/>
  </w:num>
  <w:num w:numId="20">
    <w:abstractNumId w:val="29"/>
  </w:num>
  <w:num w:numId="21">
    <w:abstractNumId w:val="21"/>
  </w:num>
  <w:num w:numId="22">
    <w:abstractNumId w:val="16"/>
  </w:num>
  <w:num w:numId="23">
    <w:abstractNumId w:val="32"/>
  </w:num>
  <w:num w:numId="24">
    <w:abstractNumId w:val="33"/>
  </w:num>
  <w:num w:numId="25">
    <w:abstractNumId w:val="3"/>
  </w:num>
  <w:num w:numId="26">
    <w:abstractNumId w:val="2"/>
  </w:num>
  <w:num w:numId="27">
    <w:abstractNumId w:val="0"/>
  </w:num>
  <w:num w:numId="28">
    <w:abstractNumId w:val="1"/>
  </w:num>
  <w:num w:numId="29">
    <w:abstractNumId w:val="10"/>
  </w:num>
  <w:num w:numId="30">
    <w:abstractNumId w:val="24"/>
  </w:num>
  <w:num w:numId="31">
    <w:abstractNumId w:val="31"/>
  </w:num>
  <w:num w:numId="32">
    <w:abstractNumId w:val="27"/>
  </w:num>
  <w:num w:numId="33">
    <w:abstractNumId w:val="26"/>
  </w:num>
  <w:num w:numId="34">
    <w:abstractNumId w:val="9"/>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4B"/>
    <w:rsid w:val="000070D0"/>
    <w:rsid w:val="00007608"/>
    <w:rsid w:val="00010534"/>
    <w:rsid w:val="000208E3"/>
    <w:rsid w:val="00027AB7"/>
    <w:rsid w:val="000419D1"/>
    <w:rsid w:val="00042E44"/>
    <w:rsid w:val="00051F6C"/>
    <w:rsid w:val="000548BB"/>
    <w:rsid w:val="00055AA4"/>
    <w:rsid w:val="000567B4"/>
    <w:rsid w:val="000574F9"/>
    <w:rsid w:val="00061D0B"/>
    <w:rsid w:val="00066C89"/>
    <w:rsid w:val="00073B33"/>
    <w:rsid w:val="00075E12"/>
    <w:rsid w:val="00091C5A"/>
    <w:rsid w:val="00095E44"/>
    <w:rsid w:val="000A01E0"/>
    <w:rsid w:val="000A7DAC"/>
    <w:rsid w:val="000B42F6"/>
    <w:rsid w:val="000B7B0B"/>
    <w:rsid w:val="000C1B75"/>
    <w:rsid w:val="000D04CB"/>
    <w:rsid w:val="000D2045"/>
    <w:rsid w:val="000E03DC"/>
    <w:rsid w:val="000E3810"/>
    <w:rsid w:val="000E6923"/>
    <w:rsid w:val="000F3765"/>
    <w:rsid w:val="000F3D3F"/>
    <w:rsid w:val="000F7B09"/>
    <w:rsid w:val="00106799"/>
    <w:rsid w:val="001101E0"/>
    <w:rsid w:val="00111AE1"/>
    <w:rsid w:val="00117E16"/>
    <w:rsid w:val="00120139"/>
    <w:rsid w:val="001223C6"/>
    <w:rsid w:val="00146699"/>
    <w:rsid w:val="00147B40"/>
    <w:rsid w:val="00151A0E"/>
    <w:rsid w:val="0015352E"/>
    <w:rsid w:val="00155DFB"/>
    <w:rsid w:val="00164B1C"/>
    <w:rsid w:val="00166BD4"/>
    <w:rsid w:val="001933C8"/>
    <w:rsid w:val="001A1EE4"/>
    <w:rsid w:val="001A2F16"/>
    <w:rsid w:val="001A3AAF"/>
    <w:rsid w:val="001A5BC0"/>
    <w:rsid w:val="001B5D58"/>
    <w:rsid w:val="001B6982"/>
    <w:rsid w:val="001B76AE"/>
    <w:rsid w:val="001C1754"/>
    <w:rsid w:val="001C3044"/>
    <w:rsid w:val="001D1B9D"/>
    <w:rsid w:val="001E0E9B"/>
    <w:rsid w:val="001E7104"/>
    <w:rsid w:val="00203290"/>
    <w:rsid w:val="002114F2"/>
    <w:rsid w:val="002136D0"/>
    <w:rsid w:val="00225A89"/>
    <w:rsid w:val="00232F73"/>
    <w:rsid w:val="002403F6"/>
    <w:rsid w:val="00242074"/>
    <w:rsid w:val="0025157D"/>
    <w:rsid w:val="00256180"/>
    <w:rsid w:val="00256E61"/>
    <w:rsid w:val="0026266B"/>
    <w:rsid w:val="00264F88"/>
    <w:rsid w:val="00275363"/>
    <w:rsid w:val="002811F1"/>
    <w:rsid w:val="00282EA7"/>
    <w:rsid w:val="0028464D"/>
    <w:rsid w:val="00286FA3"/>
    <w:rsid w:val="0029760E"/>
    <w:rsid w:val="002A3DB3"/>
    <w:rsid w:val="002A4F48"/>
    <w:rsid w:val="002B2E8F"/>
    <w:rsid w:val="002B302B"/>
    <w:rsid w:val="002B4BFD"/>
    <w:rsid w:val="002B7DFE"/>
    <w:rsid w:val="002C09AE"/>
    <w:rsid w:val="002C1CBA"/>
    <w:rsid w:val="002C6EE5"/>
    <w:rsid w:val="002C7872"/>
    <w:rsid w:val="002D470A"/>
    <w:rsid w:val="002D4C97"/>
    <w:rsid w:val="002D661C"/>
    <w:rsid w:val="002E6360"/>
    <w:rsid w:val="002E769B"/>
    <w:rsid w:val="002F5580"/>
    <w:rsid w:val="003029C2"/>
    <w:rsid w:val="00305FC1"/>
    <w:rsid w:val="0032135F"/>
    <w:rsid w:val="00323499"/>
    <w:rsid w:val="00332342"/>
    <w:rsid w:val="00335A0F"/>
    <w:rsid w:val="0034489C"/>
    <w:rsid w:val="00353340"/>
    <w:rsid w:val="00355FB8"/>
    <w:rsid w:val="00357B79"/>
    <w:rsid w:val="0036101B"/>
    <w:rsid w:val="00362C86"/>
    <w:rsid w:val="0036446A"/>
    <w:rsid w:val="00365654"/>
    <w:rsid w:val="00372248"/>
    <w:rsid w:val="003742EE"/>
    <w:rsid w:val="00374A38"/>
    <w:rsid w:val="003753CF"/>
    <w:rsid w:val="00382DCF"/>
    <w:rsid w:val="00390607"/>
    <w:rsid w:val="003914BA"/>
    <w:rsid w:val="0039211C"/>
    <w:rsid w:val="00392FCA"/>
    <w:rsid w:val="00394BE1"/>
    <w:rsid w:val="003950C4"/>
    <w:rsid w:val="003B2520"/>
    <w:rsid w:val="003B2B09"/>
    <w:rsid w:val="003B70FF"/>
    <w:rsid w:val="003B7476"/>
    <w:rsid w:val="003C2881"/>
    <w:rsid w:val="003D0E77"/>
    <w:rsid w:val="003D45E7"/>
    <w:rsid w:val="003E260B"/>
    <w:rsid w:val="003F24F9"/>
    <w:rsid w:val="004057F2"/>
    <w:rsid w:val="00407BA7"/>
    <w:rsid w:val="00410E95"/>
    <w:rsid w:val="0041135B"/>
    <w:rsid w:val="004141E4"/>
    <w:rsid w:val="0042720C"/>
    <w:rsid w:val="00432018"/>
    <w:rsid w:val="00433152"/>
    <w:rsid w:val="004360AC"/>
    <w:rsid w:val="00442437"/>
    <w:rsid w:val="00454005"/>
    <w:rsid w:val="004541BF"/>
    <w:rsid w:val="0045673E"/>
    <w:rsid w:val="004624C0"/>
    <w:rsid w:val="00466294"/>
    <w:rsid w:val="00473F25"/>
    <w:rsid w:val="004766B1"/>
    <w:rsid w:val="0048072A"/>
    <w:rsid w:val="00480885"/>
    <w:rsid w:val="00484D18"/>
    <w:rsid w:val="00486C84"/>
    <w:rsid w:val="004B47B8"/>
    <w:rsid w:val="004B7606"/>
    <w:rsid w:val="004C47BD"/>
    <w:rsid w:val="004C76A5"/>
    <w:rsid w:val="004D03EF"/>
    <w:rsid w:val="004D3B57"/>
    <w:rsid w:val="004E1FF4"/>
    <w:rsid w:val="004E710E"/>
    <w:rsid w:val="004E7B6E"/>
    <w:rsid w:val="004F043E"/>
    <w:rsid w:val="004F1306"/>
    <w:rsid w:val="00510569"/>
    <w:rsid w:val="005113B3"/>
    <w:rsid w:val="00512D28"/>
    <w:rsid w:val="00514BB0"/>
    <w:rsid w:val="00520628"/>
    <w:rsid w:val="0053611F"/>
    <w:rsid w:val="005405FD"/>
    <w:rsid w:val="005406D6"/>
    <w:rsid w:val="005446CE"/>
    <w:rsid w:val="00544A4B"/>
    <w:rsid w:val="0054684C"/>
    <w:rsid w:val="005475CB"/>
    <w:rsid w:val="00552893"/>
    <w:rsid w:val="00553907"/>
    <w:rsid w:val="005600BB"/>
    <w:rsid w:val="005603AA"/>
    <w:rsid w:val="00566748"/>
    <w:rsid w:val="00567308"/>
    <w:rsid w:val="00576F78"/>
    <w:rsid w:val="005864D4"/>
    <w:rsid w:val="00593426"/>
    <w:rsid w:val="0059756F"/>
    <w:rsid w:val="005A0DE5"/>
    <w:rsid w:val="005A1B88"/>
    <w:rsid w:val="005A24A4"/>
    <w:rsid w:val="005A3686"/>
    <w:rsid w:val="005A4543"/>
    <w:rsid w:val="005A4DC4"/>
    <w:rsid w:val="005C205E"/>
    <w:rsid w:val="005C4674"/>
    <w:rsid w:val="005C5B81"/>
    <w:rsid w:val="005C6991"/>
    <w:rsid w:val="005E085B"/>
    <w:rsid w:val="005E126C"/>
    <w:rsid w:val="005F1167"/>
    <w:rsid w:val="005F6799"/>
    <w:rsid w:val="005F75AB"/>
    <w:rsid w:val="0060249A"/>
    <w:rsid w:val="0060292D"/>
    <w:rsid w:val="006032FB"/>
    <w:rsid w:val="006110B4"/>
    <w:rsid w:val="0061119B"/>
    <w:rsid w:val="00612CBE"/>
    <w:rsid w:val="0061730A"/>
    <w:rsid w:val="0062351E"/>
    <w:rsid w:val="0063243D"/>
    <w:rsid w:val="0063511D"/>
    <w:rsid w:val="00635BAD"/>
    <w:rsid w:val="006363E4"/>
    <w:rsid w:val="00643BDE"/>
    <w:rsid w:val="0064531F"/>
    <w:rsid w:val="006468A5"/>
    <w:rsid w:val="00650E97"/>
    <w:rsid w:val="00653517"/>
    <w:rsid w:val="006535D9"/>
    <w:rsid w:val="00674999"/>
    <w:rsid w:val="00676B2A"/>
    <w:rsid w:val="00681547"/>
    <w:rsid w:val="006833D3"/>
    <w:rsid w:val="006935F6"/>
    <w:rsid w:val="00695E89"/>
    <w:rsid w:val="006A143E"/>
    <w:rsid w:val="006B1F9D"/>
    <w:rsid w:val="006B25DD"/>
    <w:rsid w:val="006C5047"/>
    <w:rsid w:val="006C63BC"/>
    <w:rsid w:val="006D1804"/>
    <w:rsid w:val="006D6FF7"/>
    <w:rsid w:val="006E27F7"/>
    <w:rsid w:val="00701AF0"/>
    <w:rsid w:val="007021F3"/>
    <w:rsid w:val="00712B26"/>
    <w:rsid w:val="00724579"/>
    <w:rsid w:val="007270C3"/>
    <w:rsid w:val="0072751D"/>
    <w:rsid w:val="00733B15"/>
    <w:rsid w:val="00742C2A"/>
    <w:rsid w:val="007459DA"/>
    <w:rsid w:val="0075080B"/>
    <w:rsid w:val="00751757"/>
    <w:rsid w:val="00752B7D"/>
    <w:rsid w:val="00757C1B"/>
    <w:rsid w:val="007676E7"/>
    <w:rsid w:val="00770341"/>
    <w:rsid w:val="00776704"/>
    <w:rsid w:val="00776E4B"/>
    <w:rsid w:val="00783100"/>
    <w:rsid w:val="007A4946"/>
    <w:rsid w:val="007B0EBD"/>
    <w:rsid w:val="007B37E1"/>
    <w:rsid w:val="007B4366"/>
    <w:rsid w:val="007B578C"/>
    <w:rsid w:val="007B75A9"/>
    <w:rsid w:val="007D5E06"/>
    <w:rsid w:val="00806B15"/>
    <w:rsid w:val="00827AFC"/>
    <w:rsid w:val="0083514A"/>
    <w:rsid w:val="00840348"/>
    <w:rsid w:val="00841B7D"/>
    <w:rsid w:val="00842B81"/>
    <w:rsid w:val="008553CD"/>
    <w:rsid w:val="00860CD1"/>
    <w:rsid w:val="008746ED"/>
    <w:rsid w:val="00880585"/>
    <w:rsid w:val="0088757B"/>
    <w:rsid w:val="00890519"/>
    <w:rsid w:val="00890EDA"/>
    <w:rsid w:val="0089680B"/>
    <w:rsid w:val="00896A81"/>
    <w:rsid w:val="0089740F"/>
    <w:rsid w:val="008A2AD8"/>
    <w:rsid w:val="008A49BE"/>
    <w:rsid w:val="008B4F76"/>
    <w:rsid w:val="008C1EAD"/>
    <w:rsid w:val="008C5663"/>
    <w:rsid w:val="008D4B34"/>
    <w:rsid w:val="008D6C07"/>
    <w:rsid w:val="008E0FDF"/>
    <w:rsid w:val="008E1FEE"/>
    <w:rsid w:val="008E3C98"/>
    <w:rsid w:val="008E3E30"/>
    <w:rsid w:val="008E4F06"/>
    <w:rsid w:val="00910590"/>
    <w:rsid w:val="009141DE"/>
    <w:rsid w:val="00922916"/>
    <w:rsid w:val="00924FBF"/>
    <w:rsid w:val="0092546B"/>
    <w:rsid w:val="00933314"/>
    <w:rsid w:val="00933798"/>
    <w:rsid w:val="009400DD"/>
    <w:rsid w:val="00944C6F"/>
    <w:rsid w:val="00945AB9"/>
    <w:rsid w:val="009515D1"/>
    <w:rsid w:val="009517C6"/>
    <w:rsid w:val="0095379A"/>
    <w:rsid w:val="00957A20"/>
    <w:rsid w:val="00957AEE"/>
    <w:rsid w:val="009644CF"/>
    <w:rsid w:val="00964620"/>
    <w:rsid w:val="00976373"/>
    <w:rsid w:val="00980BBD"/>
    <w:rsid w:val="00982CF8"/>
    <w:rsid w:val="00991A6A"/>
    <w:rsid w:val="00992B2B"/>
    <w:rsid w:val="009A3E5B"/>
    <w:rsid w:val="009A50E7"/>
    <w:rsid w:val="009B4090"/>
    <w:rsid w:val="009B67F4"/>
    <w:rsid w:val="009C0A27"/>
    <w:rsid w:val="009C1603"/>
    <w:rsid w:val="009C2464"/>
    <w:rsid w:val="009C4E92"/>
    <w:rsid w:val="009C5980"/>
    <w:rsid w:val="009D1123"/>
    <w:rsid w:val="009D733F"/>
    <w:rsid w:val="009E2E30"/>
    <w:rsid w:val="009F3008"/>
    <w:rsid w:val="00A05B96"/>
    <w:rsid w:val="00A07052"/>
    <w:rsid w:val="00A13853"/>
    <w:rsid w:val="00A155BC"/>
    <w:rsid w:val="00A15939"/>
    <w:rsid w:val="00A1707B"/>
    <w:rsid w:val="00A276FD"/>
    <w:rsid w:val="00A27CA8"/>
    <w:rsid w:val="00A37AB3"/>
    <w:rsid w:val="00A44E58"/>
    <w:rsid w:val="00A547BD"/>
    <w:rsid w:val="00A67042"/>
    <w:rsid w:val="00A74F99"/>
    <w:rsid w:val="00A84540"/>
    <w:rsid w:val="00A84577"/>
    <w:rsid w:val="00A92F33"/>
    <w:rsid w:val="00A93D86"/>
    <w:rsid w:val="00A955CB"/>
    <w:rsid w:val="00AA088C"/>
    <w:rsid w:val="00AB196B"/>
    <w:rsid w:val="00AB4402"/>
    <w:rsid w:val="00AC34E0"/>
    <w:rsid w:val="00AC7AFA"/>
    <w:rsid w:val="00AE7833"/>
    <w:rsid w:val="00AF4360"/>
    <w:rsid w:val="00B0049D"/>
    <w:rsid w:val="00B01089"/>
    <w:rsid w:val="00B06737"/>
    <w:rsid w:val="00B14E37"/>
    <w:rsid w:val="00B167AA"/>
    <w:rsid w:val="00B17971"/>
    <w:rsid w:val="00B20A78"/>
    <w:rsid w:val="00B221A5"/>
    <w:rsid w:val="00B237AB"/>
    <w:rsid w:val="00B23D3C"/>
    <w:rsid w:val="00B27AF2"/>
    <w:rsid w:val="00B27C77"/>
    <w:rsid w:val="00B302DC"/>
    <w:rsid w:val="00B3252E"/>
    <w:rsid w:val="00B35919"/>
    <w:rsid w:val="00B37DA3"/>
    <w:rsid w:val="00B41DEC"/>
    <w:rsid w:val="00B528C0"/>
    <w:rsid w:val="00B53EB5"/>
    <w:rsid w:val="00B55223"/>
    <w:rsid w:val="00B56C6E"/>
    <w:rsid w:val="00B613F5"/>
    <w:rsid w:val="00B63B08"/>
    <w:rsid w:val="00B718EA"/>
    <w:rsid w:val="00B7515A"/>
    <w:rsid w:val="00B80DCB"/>
    <w:rsid w:val="00B862C1"/>
    <w:rsid w:val="00B9109C"/>
    <w:rsid w:val="00B91CFD"/>
    <w:rsid w:val="00BC61AD"/>
    <w:rsid w:val="00BD6C66"/>
    <w:rsid w:val="00BE0145"/>
    <w:rsid w:val="00BE33CD"/>
    <w:rsid w:val="00BF2D34"/>
    <w:rsid w:val="00C02944"/>
    <w:rsid w:val="00C073DB"/>
    <w:rsid w:val="00C12BB0"/>
    <w:rsid w:val="00C13A8F"/>
    <w:rsid w:val="00C163DC"/>
    <w:rsid w:val="00C248DA"/>
    <w:rsid w:val="00C26864"/>
    <w:rsid w:val="00C433CE"/>
    <w:rsid w:val="00C435EF"/>
    <w:rsid w:val="00C511EA"/>
    <w:rsid w:val="00C51DFC"/>
    <w:rsid w:val="00C66070"/>
    <w:rsid w:val="00C70F94"/>
    <w:rsid w:val="00C7150B"/>
    <w:rsid w:val="00C734F0"/>
    <w:rsid w:val="00C97848"/>
    <w:rsid w:val="00CA5F97"/>
    <w:rsid w:val="00CA7CC5"/>
    <w:rsid w:val="00CC35BB"/>
    <w:rsid w:val="00CC7B4B"/>
    <w:rsid w:val="00CD0B05"/>
    <w:rsid w:val="00CD0E54"/>
    <w:rsid w:val="00CD27C3"/>
    <w:rsid w:val="00CE1E1C"/>
    <w:rsid w:val="00CE4352"/>
    <w:rsid w:val="00CE57E0"/>
    <w:rsid w:val="00D00DAD"/>
    <w:rsid w:val="00D03097"/>
    <w:rsid w:val="00D0520B"/>
    <w:rsid w:val="00D158EE"/>
    <w:rsid w:val="00D15F4B"/>
    <w:rsid w:val="00D262EC"/>
    <w:rsid w:val="00D3187F"/>
    <w:rsid w:val="00D3439A"/>
    <w:rsid w:val="00D35C1C"/>
    <w:rsid w:val="00D3676A"/>
    <w:rsid w:val="00D430E2"/>
    <w:rsid w:val="00D4361A"/>
    <w:rsid w:val="00D47250"/>
    <w:rsid w:val="00D56F95"/>
    <w:rsid w:val="00D743CF"/>
    <w:rsid w:val="00D74BD7"/>
    <w:rsid w:val="00D90E4C"/>
    <w:rsid w:val="00D94982"/>
    <w:rsid w:val="00DB0B81"/>
    <w:rsid w:val="00DB18AD"/>
    <w:rsid w:val="00DB3AC2"/>
    <w:rsid w:val="00DC08EA"/>
    <w:rsid w:val="00DC4340"/>
    <w:rsid w:val="00DC62B0"/>
    <w:rsid w:val="00DC7DCC"/>
    <w:rsid w:val="00DD00B8"/>
    <w:rsid w:val="00DD0648"/>
    <w:rsid w:val="00DD2241"/>
    <w:rsid w:val="00DE2646"/>
    <w:rsid w:val="00DE3173"/>
    <w:rsid w:val="00DF3EB7"/>
    <w:rsid w:val="00DF4571"/>
    <w:rsid w:val="00DF7795"/>
    <w:rsid w:val="00E01DC2"/>
    <w:rsid w:val="00E02ED4"/>
    <w:rsid w:val="00E05B4D"/>
    <w:rsid w:val="00E07320"/>
    <w:rsid w:val="00E13EFB"/>
    <w:rsid w:val="00E156DC"/>
    <w:rsid w:val="00E24307"/>
    <w:rsid w:val="00E40362"/>
    <w:rsid w:val="00E42F22"/>
    <w:rsid w:val="00E46942"/>
    <w:rsid w:val="00E569D8"/>
    <w:rsid w:val="00E613F6"/>
    <w:rsid w:val="00E6566A"/>
    <w:rsid w:val="00E7099E"/>
    <w:rsid w:val="00E70BCC"/>
    <w:rsid w:val="00E7106F"/>
    <w:rsid w:val="00E715C2"/>
    <w:rsid w:val="00E71EDA"/>
    <w:rsid w:val="00E97EB7"/>
    <w:rsid w:val="00EB06B3"/>
    <w:rsid w:val="00EB6F0B"/>
    <w:rsid w:val="00EB7A55"/>
    <w:rsid w:val="00EC0899"/>
    <w:rsid w:val="00ED47EB"/>
    <w:rsid w:val="00EE59F8"/>
    <w:rsid w:val="00EE5BF4"/>
    <w:rsid w:val="00EE63F9"/>
    <w:rsid w:val="00EF250A"/>
    <w:rsid w:val="00EF61BE"/>
    <w:rsid w:val="00EF7AAC"/>
    <w:rsid w:val="00F03066"/>
    <w:rsid w:val="00F03496"/>
    <w:rsid w:val="00F04335"/>
    <w:rsid w:val="00F072A8"/>
    <w:rsid w:val="00F14090"/>
    <w:rsid w:val="00F27B51"/>
    <w:rsid w:val="00F319C2"/>
    <w:rsid w:val="00F3284A"/>
    <w:rsid w:val="00F479A1"/>
    <w:rsid w:val="00F5100B"/>
    <w:rsid w:val="00F63455"/>
    <w:rsid w:val="00F65F18"/>
    <w:rsid w:val="00F70B87"/>
    <w:rsid w:val="00F716DF"/>
    <w:rsid w:val="00F72B6A"/>
    <w:rsid w:val="00F74A3F"/>
    <w:rsid w:val="00F766D0"/>
    <w:rsid w:val="00F93092"/>
    <w:rsid w:val="00F97261"/>
    <w:rsid w:val="00FA04DF"/>
    <w:rsid w:val="00FA5786"/>
    <w:rsid w:val="00FB04B5"/>
    <w:rsid w:val="00FC37C2"/>
    <w:rsid w:val="00FD108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CE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C07"/>
    <w:pPr>
      <w:spacing w:before="120" w:after="120"/>
    </w:pPr>
    <w:rPr>
      <w:rFonts w:ascii="Times New Roman" w:hAnsi="Times New Roman"/>
      <w:sz w:val="22"/>
    </w:rPr>
  </w:style>
  <w:style w:type="paragraph" w:styleId="Heading1">
    <w:name w:val="heading 1"/>
    <w:basedOn w:val="Normal"/>
    <w:next w:val="Normal"/>
    <w:link w:val="Heading1Char"/>
    <w:autoRedefine/>
    <w:uiPriority w:val="9"/>
    <w:qFormat/>
    <w:rsid w:val="008A2AD8"/>
    <w:pPr>
      <w:keepNext/>
      <w:keepLines/>
      <w:numPr>
        <w:numId w:val="11"/>
      </w:numPr>
      <w:spacing w:before="0" w:after="0"/>
      <w:outlineLvl w:val="0"/>
    </w:pPr>
    <w:rPr>
      <w:rFonts w:eastAsiaTheme="majorEastAsia" w:cstheme="majorBidi"/>
      <w:b/>
      <w:bCs/>
      <w:color w:val="0000FF"/>
      <w:sz w:val="32"/>
      <w:szCs w:val="32"/>
    </w:rPr>
  </w:style>
  <w:style w:type="paragraph" w:styleId="Heading2">
    <w:name w:val="heading 2"/>
    <w:basedOn w:val="Normal"/>
    <w:next w:val="Normal"/>
    <w:link w:val="Heading2Char"/>
    <w:uiPriority w:val="9"/>
    <w:unhideWhenUsed/>
    <w:qFormat/>
    <w:rsid w:val="00BC61AD"/>
    <w:pPr>
      <w:keepNext/>
      <w:keepLines/>
      <w:numPr>
        <w:ilvl w:val="1"/>
        <w:numId w:val="11"/>
      </w:numPr>
      <w:spacing w:before="200"/>
      <w:outlineLvl w:val="1"/>
    </w:pPr>
    <w:rPr>
      <w:rFonts w:eastAsiaTheme="majorEastAsia" w:cstheme="majorBidi"/>
      <w:b/>
      <w:bCs/>
      <w:color w:val="0000FF"/>
      <w:sz w:val="26"/>
      <w:szCs w:val="26"/>
    </w:rPr>
  </w:style>
  <w:style w:type="paragraph" w:styleId="Heading3">
    <w:name w:val="heading 3"/>
    <w:basedOn w:val="Normal"/>
    <w:next w:val="Normal"/>
    <w:link w:val="Heading3Char"/>
    <w:uiPriority w:val="9"/>
    <w:unhideWhenUsed/>
    <w:qFormat/>
    <w:rsid w:val="00BC61AD"/>
    <w:pPr>
      <w:keepNext/>
      <w:keepLines/>
      <w:numPr>
        <w:ilvl w:val="2"/>
        <w:numId w:val="11"/>
      </w:numPr>
      <w:spacing w:before="200"/>
      <w:outlineLvl w:val="2"/>
    </w:pPr>
    <w:rPr>
      <w:rFonts w:eastAsiaTheme="majorEastAsia" w:cstheme="majorBidi"/>
      <w:b/>
      <w:bCs/>
      <w:color w:val="3366FF"/>
    </w:rPr>
  </w:style>
  <w:style w:type="paragraph" w:styleId="Heading4">
    <w:name w:val="heading 4"/>
    <w:basedOn w:val="Normal"/>
    <w:next w:val="Normal"/>
    <w:link w:val="Heading4Char"/>
    <w:uiPriority w:val="9"/>
    <w:unhideWhenUsed/>
    <w:qFormat/>
    <w:rsid w:val="00BC61AD"/>
    <w:pPr>
      <w:keepNext/>
      <w:keepLines/>
      <w:numPr>
        <w:ilvl w:val="3"/>
        <w:numId w:val="11"/>
      </w:numPr>
      <w:spacing w:before="200"/>
      <w:outlineLvl w:val="3"/>
    </w:pPr>
    <w:rPr>
      <w:rFonts w:eastAsiaTheme="majorEastAsia" w:cstheme="majorBidi"/>
      <w:b/>
      <w:bCs/>
      <w:i/>
      <w:iCs/>
      <w:color w:val="3366FF"/>
    </w:rPr>
  </w:style>
  <w:style w:type="paragraph" w:styleId="Heading5">
    <w:name w:val="heading 5"/>
    <w:basedOn w:val="Normal"/>
    <w:next w:val="Normal"/>
    <w:link w:val="Heading5Char"/>
    <w:uiPriority w:val="9"/>
    <w:unhideWhenUsed/>
    <w:qFormat/>
    <w:rsid w:val="00BC61AD"/>
    <w:pPr>
      <w:keepNext/>
      <w:keepLines/>
      <w:numPr>
        <w:ilvl w:val="4"/>
        <w:numId w:val="11"/>
      </w:numPr>
      <w:spacing w:before="200"/>
      <w:outlineLvl w:val="4"/>
    </w:pPr>
    <w:rPr>
      <w:rFonts w:eastAsiaTheme="majorEastAsia" w:cstheme="majorBidi"/>
      <w:b/>
      <w:i/>
      <w:color w:val="3366FF"/>
    </w:rPr>
  </w:style>
  <w:style w:type="paragraph" w:styleId="Heading6">
    <w:name w:val="heading 6"/>
    <w:basedOn w:val="Normal"/>
    <w:next w:val="Normal"/>
    <w:link w:val="Heading6Char"/>
    <w:uiPriority w:val="9"/>
    <w:semiHidden/>
    <w:unhideWhenUsed/>
    <w:qFormat/>
    <w:rsid w:val="00B862C1"/>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62C1"/>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62C1"/>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862C1"/>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B4B"/>
    <w:pPr>
      <w:tabs>
        <w:tab w:val="center" w:pos="4320"/>
        <w:tab w:val="right" w:pos="8640"/>
      </w:tabs>
    </w:pPr>
  </w:style>
  <w:style w:type="character" w:customStyle="1" w:styleId="FooterChar">
    <w:name w:val="Footer Char"/>
    <w:basedOn w:val="DefaultParagraphFont"/>
    <w:link w:val="Footer"/>
    <w:uiPriority w:val="99"/>
    <w:rsid w:val="00CC7B4B"/>
  </w:style>
  <w:style w:type="character" w:styleId="PageNumber">
    <w:name w:val="page number"/>
    <w:basedOn w:val="DefaultParagraphFont"/>
    <w:uiPriority w:val="99"/>
    <w:semiHidden/>
    <w:unhideWhenUsed/>
    <w:rsid w:val="00CC7B4B"/>
  </w:style>
  <w:style w:type="paragraph" w:styleId="Title">
    <w:name w:val="Title"/>
    <w:basedOn w:val="Normal"/>
    <w:next w:val="Normal"/>
    <w:link w:val="TitleChar"/>
    <w:uiPriority w:val="10"/>
    <w:qFormat/>
    <w:rsid w:val="00DB18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18A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A2AD8"/>
    <w:rPr>
      <w:rFonts w:ascii="Times New Roman" w:eastAsiaTheme="majorEastAsia" w:hAnsi="Times New Roman" w:cstheme="majorBidi"/>
      <w:b/>
      <w:bCs/>
      <w:color w:val="0000FF"/>
      <w:sz w:val="32"/>
      <w:szCs w:val="32"/>
    </w:rPr>
  </w:style>
  <w:style w:type="character" w:customStyle="1" w:styleId="Heading2Char">
    <w:name w:val="Heading 2 Char"/>
    <w:basedOn w:val="DefaultParagraphFont"/>
    <w:link w:val="Heading2"/>
    <w:uiPriority w:val="9"/>
    <w:rsid w:val="00BC61AD"/>
    <w:rPr>
      <w:rFonts w:ascii="Times New Roman" w:eastAsiaTheme="majorEastAsia" w:hAnsi="Times New Roman" w:cstheme="majorBidi"/>
      <w:b/>
      <w:bCs/>
      <w:color w:val="0000FF"/>
      <w:sz w:val="26"/>
      <w:szCs w:val="26"/>
    </w:rPr>
  </w:style>
  <w:style w:type="character" w:customStyle="1" w:styleId="Heading3Char">
    <w:name w:val="Heading 3 Char"/>
    <w:basedOn w:val="DefaultParagraphFont"/>
    <w:link w:val="Heading3"/>
    <w:uiPriority w:val="9"/>
    <w:rsid w:val="00BC61AD"/>
    <w:rPr>
      <w:rFonts w:ascii="Times New Roman" w:eastAsiaTheme="majorEastAsia" w:hAnsi="Times New Roman" w:cstheme="majorBidi"/>
      <w:b/>
      <w:bCs/>
      <w:color w:val="3366FF"/>
      <w:sz w:val="22"/>
    </w:rPr>
  </w:style>
  <w:style w:type="paragraph" w:styleId="Quote">
    <w:name w:val="Quote"/>
    <w:basedOn w:val="Normal"/>
    <w:next w:val="Normal"/>
    <w:link w:val="QuoteChar"/>
    <w:uiPriority w:val="29"/>
    <w:qFormat/>
    <w:rsid w:val="00C12BB0"/>
    <w:rPr>
      <w:i/>
      <w:iCs/>
      <w:color w:val="000000" w:themeColor="text1"/>
    </w:rPr>
  </w:style>
  <w:style w:type="character" w:customStyle="1" w:styleId="QuoteChar">
    <w:name w:val="Quote Char"/>
    <w:basedOn w:val="DefaultParagraphFont"/>
    <w:link w:val="Quote"/>
    <w:uiPriority w:val="29"/>
    <w:rsid w:val="00C12BB0"/>
    <w:rPr>
      <w:i/>
      <w:iCs/>
      <w:color w:val="000000" w:themeColor="text1"/>
    </w:rPr>
  </w:style>
  <w:style w:type="paragraph" w:styleId="BalloonText">
    <w:name w:val="Balloon Text"/>
    <w:basedOn w:val="Normal"/>
    <w:link w:val="BalloonTextChar"/>
    <w:uiPriority w:val="99"/>
    <w:semiHidden/>
    <w:unhideWhenUsed/>
    <w:rsid w:val="00C12BB0"/>
    <w:rPr>
      <w:rFonts w:ascii="Lucida Grande" w:hAnsi="Lucida Grande"/>
      <w:sz w:val="18"/>
      <w:szCs w:val="18"/>
    </w:rPr>
  </w:style>
  <w:style w:type="character" w:customStyle="1" w:styleId="BalloonTextChar">
    <w:name w:val="Balloon Text Char"/>
    <w:basedOn w:val="DefaultParagraphFont"/>
    <w:link w:val="BalloonText"/>
    <w:uiPriority w:val="99"/>
    <w:semiHidden/>
    <w:rsid w:val="00C12BB0"/>
    <w:rPr>
      <w:rFonts w:ascii="Lucida Grande" w:hAnsi="Lucida Grande"/>
      <w:sz w:val="18"/>
      <w:szCs w:val="18"/>
    </w:rPr>
  </w:style>
  <w:style w:type="character" w:customStyle="1" w:styleId="Heading4Char">
    <w:name w:val="Heading 4 Char"/>
    <w:basedOn w:val="DefaultParagraphFont"/>
    <w:link w:val="Heading4"/>
    <w:uiPriority w:val="9"/>
    <w:rsid w:val="00BC61AD"/>
    <w:rPr>
      <w:rFonts w:ascii="Times New Roman" w:eastAsiaTheme="majorEastAsia" w:hAnsi="Times New Roman" w:cstheme="majorBidi"/>
      <w:b/>
      <w:bCs/>
      <w:i/>
      <w:iCs/>
      <w:color w:val="3366FF"/>
      <w:sz w:val="22"/>
    </w:rPr>
  </w:style>
  <w:style w:type="paragraph" w:styleId="NormalWeb">
    <w:name w:val="Normal (Web)"/>
    <w:basedOn w:val="Normal"/>
    <w:uiPriority w:val="99"/>
    <w:unhideWhenUsed/>
    <w:rsid w:val="00DC4340"/>
    <w:pPr>
      <w:spacing w:before="100" w:beforeAutospacing="1" w:after="100" w:afterAutospacing="1"/>
    </w:pPr>
    <w:rPr>
      <w:rFonts w:ascii="Times" w:hAnsi="Times" w:cs="Times New Roman"/>
      <w:sz w:val="20"/>
      <w:szCs w:val="20"/>
    </w:rPr>
  </w:style>
  <w:style w:type="character" w:customStyle="1" w:styleId="Heading5Char">
    <w:name w:val="Heading 5 Char"/>
    <w:basedOn w:val="DefaultParagraphFont"/>
    <w:link w:val="Heading5"/>
    <w:uiPriority w:val="9"/>
    <w:rsid w:val="00BC61AD"/>
    <w:rPr>
      <w:rFonts w:ascii="Times New Roman" w:eastAsiaTheme="majorEastAsia" w:hAnsi="Times New Roman" w:cstheme="majorBidi"/>
      <w:b/>
      <w:i/>
      <w:color w:val="3366FF"/>
      <w:sz w:val="22"/>
    </w:rPr>
  </w:style>
  <w:style w:type="paragraph" w:styleId="HTMLPreformatted">
    <w:name w:val="HTML Preformatted"/>
    <w:basedOn w:val="Normal"/>
    <w:link w:val="HTMLPreformattedChar"/>
    <w:uiPriority w:val="99"/>
    <w:rsid w:val="007B0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B0EBD"/>
    <w:rPr>
      <w:rFonts w:ascii="Courier" w:hAnsi="Courier" w:cs="Courier"/>
      <w:sz w:val="20"/>
      <w:szCs w:val="20"/>
    </w:rPr>
  </w:style>
  <w:style w:type="character" w:styleId="CommentReference">
    <w:name w:val="annotation reference"/>
    <w:basedOn w:val="DefaultParagraphFont"/>
    <w:uiPriority w:val="99"/>
    <w:semiHidden/>
    <w:unhideWhenUsed/>
    <w:rsid w:val="007B0EBD"/>
    <w:rPr>
      <w:sz w:val="18"/>
      <w:szCs w:val="18"/>
    </w:rPr>
  </w:style>
  <w:style w:type="paragraph" w:styleId="CommentText">
    <w:name w:val="annotation text"/>
    <w:basedOn w:val="Normal"/>
    <w:link w:val="CommentTextChar"/>
    <w:uiPriority w:val="99"/>
    <w:semiHidden/>
    <w:unhideWhenUsed/>
    <w:rsid w:val="007B0EBD"/>
  </w:style>
  <w:style w:type="character" w:customStyle="1" w:styleId="CommentTextChar">
    <w:name w:val="Comment Text Char"/>
    <w:basedOn w:val="DefaultParagraphFont"/>
    <w:link w:val="CommentText"/>
    <w:uiPriority w:val="99"/>
    <w:semiHidden/>
    <w:rsid w:val="007B0EBD"/>
  </w:style>
  <w:style w:type="paragraph" w:styleId="CommentSubject">
    <w:name w:val="annotation subject"/>
    <w:basedOn w:val="CommentText"/>
    <w:next w:val="CommentText"/>
    <w:link w:val="CommentSubjectChar"/>
    <w:uiPriority w:val="99"/>
    <w:semiHidden/>
    <w:unhideWhenUsed/>
    <w:rsid w:val="007B0EBD"/>
    <w:rPr>
      <w:b/>
      <w:bCs/>
      <w:sz w:val="20"/>
      <w:szCs w:val="20"/>
    </w:rPr>
  </w:style>
  <w:style w:type="character" w:customStyle="1" w:styleId="CommentSubjectChar">
    <w:name w:val="Comment Subject Char"/>
    <w:basedOn w:val="CommentTextChar"/>
    <w:link w:val="CommentSubject"/>
    <w:uiPriority w:val="99"/>
    <w:semiHidden/>
    <w:rsid w:val="007B0EBD"/>
    <w:rPr>
      <w:b/>
      <w:bCs/>
      <w:sz w:val="20"/>
      <w:szCs w:val="20"/>
    </w:rPr>
  </w:style>
  <w:style w:type="paragraph" w:styleId="ListParagraph">
    <w:name w:val="List Paragraph"/>
    <w:basedOn w:val="Normal"/>
    <w:uiPriority w:val="34"/>
    <w:qFormat/>
    <w:rsid w:val="007021F3"/>
    <w:pPr>
      <w:ind w:left="720"/>
      <w:contextualSpacing/>
    </w:pPr>
    <w:rPr>
      <w:rFonts w:ascii="Times" w:hAnsi="Times"/>
      <w:sz w:val="20"/>
      <w:szCs w:val="20"/>
    </w:rPr>
  </w:style>
  <w:style w:type="paragraph" w:styleId="PlainText">
    <w:name w:val="Plain Text"/>
    <w:basedOn w:val="Normal"/>
    <w:link w:val="PlainTextChar"/>
    <w:uiPriority w:val="99"/>
    <w:unhideWhenUsed/>
    <w:rsid w:val="0095379A"/>
    <w:rPr>
      <w:rFonts w:ascii="Courier" w:hAnsi="Courier"/>
      <w:sz w:val="21"/>
      <w:szCs w:val="21"/>
    </w:rPr>
  </w:style>
  <w:style w:type="character" w:customStyle="1" w:styleId="PlainTextChar">
    <w:name w:val="Plain Text Char"/>
    <w:basedOn w:val="DefaultParagraphFont"/>
    <w:link w:val="PlainText"/>
    <w:uiPriority w:val="99"/>
    <w:rsid w:val="0095379A"/>
    <w:rPr>
      <w:rFonts w:ascii="Courier" w:hAnsi="Courier"/>
      <w:sz w:val="21"/>
      <w:szCs w:val="21"/>
    </w:rPr>
  </w:style>
  <w:style w:type="paragraph" w:styleId="Caption">
    <w:name w:val="caption"/>
    <w:basedOn w:val="Normal"/>
    <w:next w:val="Normal"/>
    <w:uiPriority w:val="35"/>
    <w:unhideWhenUsed/>
    <w:qFormat/>
    <w:rsid w:val="00F03066"/>
    <w:pPr>
      <w:spacing w:after="200"/>
    </w:pPr>
    <w:rPr>
      <w:b/>
      <w:bCs/>
      <w:color w:val="4F81BD" w:themeColor="accent1"/>
      <w:sz w:val="18"/>
      <w:szCs w:val="18"/>
    </w:rPr>
  </w:style>
  <w:style w:type="paragraph" w:styleId="Header">
    <w:name w:val="header"/>
    <w:basedOn w:val="Normal"/>
    <w:link w:val="HeaderChar"/>
    <w:uiPriority w:val="99"/>
    <w:unhideWhenUsed/>
    <w:rsid w:val="00567308"/>
    <w:pPr>
      <w:tabs>
        <w:tab w:val="center" w:pos="4320"/>
        <w:tab w:val="right" w:pos="8640"/>
      </w:tabs>
      <w:spacing w:before="0" w:after="0"/>
    </w:pPr>
  </w:style>
  <w:style w:type="character" w:customStyle="1" w:styleId="HeaderChar">
    <w:name w:val="Header Char"/>
    <w:basedOn w:val="DefaultParagraphFont"/>
    <w:link w:val="Header"/>
    <w:uiPriority w:val="99"/>
    <w:rsid w:val="00567308"/>
    <w:rPr>
      <w:rFonts w:ascii="Times New Roman" w:hAnsi="Times New Roman"/>
      <w:sz w:val="22"/>
    </w:rPr>
  </w:style>
  <w:style w:type="character" w:styleId="Hyperlink">
    <w:name w:val="Hyperlink"/>
    <w:basedOn w:val="DefaultParagraphFont"/>
    <w:uiPriority w:val="99"/>
    <w:unhideWhenUsed/>
    <w:rsid w:val="004E7B6E"/>
    <w:rPr>
      <w:color w:val="0000FF" w:themeColor="hyperlink"/>
      <w:u w:val="single"/>
    </w:rPr>
  </w:style>
  <w:style w:type="paragraph" w:styleId="TOC1">
    <w:name w:val="toc 1"/>
    <w:basedOn w:val="Normal"/>
    <w:next w:val="Normal"/>
    <w:autoRedefine/>
    <w:uiPriority w:val="39"/>
    <w:unhideWhenUsed/>
    <w:rsid w:val="00DC62B0"/>
  </w:style>
  <w:style w:type="paragraph" w:styleId="TOC2">
    <w:name w:val="toc 2"/>
    <w:basedOn w:val="Normal"/>
    <w:next w:val="Normal"/>
    <w:autoRedefine/>
    <w:uiPriority w:val="39"/>
    <w:unhideWhenUsed/>
    <w:rsid w:val="00DC62B0"/>
    <w:pPr>
      <w:ind w:left="220"/>
    </w:pPr>
  </w:style>
  <w:style w:type="paragraph" w:styleId="TOC3">
    <w:name w:val="toc 3"/>
    <w:basedOn w:val="Normal"/>
    <w:next w:val="Normal"/>
    <w:autoRedefine/>
    <w:uiPriority w:val="39"/>
    <w:unhideWhenUsed/>
    <w:rsid w:val="00DC62B0"/>
    <w:pPr>
      <w:ind w:left="440"/>
    </w:pPr>
  </w:style>
  <w:style w:type="paragraph" w:styleId="TOC4">
    <w:name w:val="toc 4"/>
    <w:basedOn w:val="Normal"/>
    <w:next w:val="Normal"/>
    <w:autoRedefine/>
    <w:uiPriority w:val="39"/>
    <w:unhideWhenUsed/>
    <w:rsid w:val="00DC62B0"/>
    <w:pPr>
      <w:ind w:left="660"/>
    </w:pPr>
  </w:style>
  <w:style w:type="paragraph" w:styleId="TOC5">
    <w:name w:val="toc 5"/>
    <w:basedOn w:val="Normal"/>
    <w:next w:val="Normal"/>
    <w:autoRedefine/>
    <w:uiPriority w:val="39"/>
    <w:unhideWhenUsed/>
    <w:rsid w:val="00DC62B0"/>
    <w:pPr>
      <w:ind w:left="880"/>
    </w:pPr>
  </w:style>
  <w:style w:type="paragraph" w:styleId="TOC6">
    <w:name w:val="toc 6"/>
    <w:basedOn w:val="Normal"/>
    <w:next w:val="Normal"/>
    <w:autoRedefine/>
    <w:uiPriority w:val="39"/>
    <w:unhideWhenUsed/>
    <w:rsid w:val="00DC62B0"/>
    <w:pPr>
      <w:ind w:left="1100"/>
    </w:pPr>
  </w:style>
  <w:style w:type="paragraph" w:styleId="TOC7">
    <w:name w:val="toc 7"/>
    <w:basedOn w:val="Normal"/>
    <w:next w:val="Normal"/>
    <w:autoRedefine/>
    <w:uiPriority w:val="39"/>
    <w:unhideWhenUsed/>
    <w:rsid w:val="00DC62B0"/>
    <w:pPr>
      <w:ind w:left="1320"/>
    </w:pPr>
  </w:style>
  <w:style w:type="paragraph" w:styleId="TOC8">
    <w:name w:val="toc 8"/>
    <w:basedOn w:val="Normal"/>
    <w:next w:val="Normal"/>
    <w:autoRedefine/>
    <w:uiPriority w:val="39"/>
    <w:unhideWhenUsed/>
    <w:rsid w:val="00DC62B0"/>
    <w:pPr>
      <w:ind w:left="1540"/>
    </w:pPr>
  </w:style>
  <w:style w:type="paragraph" w:styleId="TOC9">
    <w:name w:val="toc 9"/>
    <w:basedOn w:val="Normal"/>
    <w:next w:val="Normal"/>
    <w:autoRedefine/>
    <w:uiPriority w:val="39"/>
    <w:unhideWhenUsed/>
    <w:rsid w:val="00DC62B0"/>
    <w:pPr>
      <w:ind w:left="1760"/>
    </w:pPr>
  </w:style>
  <w:style w:type="character" w:customStyle="1" w:styleId="Heading6Char">
    <w:name w:val="Heading 6 Char"/>
    <w:basedOn w:val="DefaultParagraphFont"/>
    <w:link w:val="Heading6"/>
    <w:uiPriority w:val="9"/>
    <w:semiHidden/>
    <w:rsid w:val="00B862C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862C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862C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862C1"/>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C07"/>
    <w:pPr>
      <w:spacing w:before="120" w:after="120"/>
    </w:pPr>
    <w:rPr>
      <w:rFonts w:ascii="Times New Roman" w:hAnsi="Times New Roman"/>
      <w:sz w:val="22"/>
    </w:rPr>
  </w:style>
  <w:style w:type="paragraph" w:styleId="Heading1">
    <w:name w:val="heading 1"/>
    <w:basedOn w:val="Normal"/>
    <w:next w:val="Normal"/>
    <w:link w:val="Heading1Char"/>
    <w:autoRedefine/>
    <w:uiPriority w:val="9"/>
    <w:qFormat/>
    <w:rsid w:val="008A2AD8"/>
    <w:pPr>
      <w:keepNext/>
      <w:keepLines/>
      <w:numPr>
        <w:numId w:val="11"/>
      </w:numPr>
      <w:spacing w:before="0" w:after="0"/>
      <w:outlineLvl w:val="0"/>
    </w:pPr>
    <w:rPr>
      <w:rFonts w:eastAsiaTheme="majorEastAsia" w:cstheme="majorBidi"/>
      <w:b/>
      <w:bCs/>
      <w:color w:val="0000FF"/>
      <w:sz w:val="32"/>
      <w:szCs w:val="32"/>
    </w:rPr>
  </w:style>
  <w:style w:type="paragraph" w:styleId="Heading2">
    <w:name w:val="heading 2"/>
    <w:basedOn w:val="Normal"/>
    <w:next w:val="Normal"/>
    <w:link w:val="Heading2Char"/>
    <w:uiPriority w:val="9"/>
    <w:unhideWhenUsed/>
    <w:qFormat/>
    <w:rsid w:val="00BC61AD"/>
    <w:pPr>
      <w:keepNext/>
      <w:keepLines/>
      <w:numPr>
        <w:ilvl w:val="1"/>
        <w:numId w:val="11"/>
      </w:numPr>
      <w:spacing w:before="200"/>
      <w:outlineLvl w:val="1"/>
    </w:pPr>
    <w:rPr>
      <w:rFonts w:eastAsiaTheme="majorEastAsia" w:cstheme="majorBidi"/>
      <w:b/>
      <w:bCs/>
      <w:color w:val="0000FF"/>
      <w:sz w:val="26"/>
      <w:szCs w:val="26"/>
    </w:rPr>
  </w:style>
  <w:style w:type="paragraph" w:styleId="Heading3">
    <w:name w:val="heading 3"/>
    <w:basedOn w:val="Normal"/>
    <w:next w:val="Normal"/>
    <w:link w:val="Heading3Char"/>
    <w:uiPriority w:val="9"/>
    <w:unhideWhenUsed/>
    <w:qFormat/>
    <w:rsid w:val="00BC61AD"/>
    <w:pPr>
      <w:keepNext/>
      <w:keepLines/>
      <w:numPr>
        <w:ilvl w:val="2"/>
        <w:numId w:val="11"/>
      </w:numPr>
      <w:spacing w:before="200"/>
      <w:outlineLvl w:val="2"/>
    </w:pPr>
    <w:rPr>
      <w:rFonts w:eastAsiaTheme="majorEastAsia" w:cstheme="majorBidi"/>
      <w:b/>
      <w:bCs/>
      <w:color w:val="3366FF"/>
    </w:rPr>
  </w:style>
  <w:style w:type="paragraph" w:styleId="Heading4">
    <w:name w:val="heading 4"/>
    <w:basedOn w:val="Normal"/>
    <w:next w:val="Normal"/>
    <w:link w:val="Heading4Char"/>
    <w:uiPriority w:val="9"/>
    <w:unhideWhenUsed/>
    <w:qFormat/>
    <w:rsid w:val="00BC61AD"/>
    <w:pPr>
      <w:keepNext/>
      <w:keepLines/>
      <w:numPr>
        <w:ilvl w:val="3"/>
        <w:numId w:val="11"/>
      </w:numPr>
      <w:spacing w:before="200"/>
      <w:outlineLvl w:val="3"/>
    </w:pPr>
    <w:rPr>
      <w:rFonts w:eastAsiaTheme="majorEastAsia" w:cstheme="majorBidi"/>
      <w:b/>
      <w:bCs/>
      <w:i/>
      <w:iCs/>
      <w:color w:val="3366FF"/>
    </w:rPr>
  </w:style>
  <w:style w:type="paragraph" w:styleId="Heading5">
    <w:name w:val="heading 5"/>
    <w:basedOn w:val="Normal"/>
    <w:next w:val="Normal"/>
    <w:link w:val="Heading5Char"/>
    <w:uiPriority w:val="9"/>
    <w:unhideWhenUsed/>
    <w:qFormat/>
    <w:rsid w:val="00BC61AD"/>
    <w:pPr>
      <w:keepNext/>
      <w:keepLines/>
      <w:numPr>
        <w:ilvl w:val="4"/>
        <w:numId w:val="11"/>
      </w:numPr>
      <w:spacing w:before="200"/>
      <w:outlineLvl w:val="4"/>
    </w:pPr>
    <w:rPr>
      <w:rFonts w:eastAsiaTheme="majorEastAsia" w:cstheme="majorBidi"/>
      <w:b/>
      <w:i/>
      <w:color w:val="3366FF"/>
    </w:rPr>
  </w:style>
  <w:style w:type="paragraph" w:styleId="Heading6">
    <w:name w:val="heading 6"/>
    <w:basedOn w:val="Normal"/>
    <w:next w:val="Normal"/>
    <w:link w:val="Heading6Char"/>
    <w:uiPriority w:val="9"/>
    <w:semiHidden/>
    <w:unhideWhenUsed/>
    <w:qFormat/>
    <w:rsid w:val="00B862C1"/>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62C1"/>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62C1"/>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862C1"/>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B4B"/>
    <w:pPr>
      <w:tabs>
        <w:tab w:val="center" w:pos="4320"/>
        <w:tab w:val="right" w:pos="8640"/>
      </w:tabs>
    </w:pPr>
  </w:style>
  <w:style w:type="character" w:customStyle="1" w:styleId="FooterChar">
    <w:name w:val="Footer Char"/>
    <w:basedOn w:val="DefaultParagraphFont"/>
    <w:link w:val="Footer"/>
    <w:uiPriority w:val="99"/>
    <w:rsid w:val="00CC7B4B"/>
  </w:style>
  <w:style w:type="character" w:styleId="PageNumber">
    <w:name w:val="page number"/>
    <w:basedOn w:val="DefaultParagraphFont"/>
    <w:uiPriority w:val="99"/>
    <w:semiHidden/>
    <w:unhideWhenUsed/>
    <w:rsid w:val="00CC7B4B"/>
  </w:style>
  <w:style w:type="paragraph" w:styleId="Title">
    <w:name w:val="Title"/>
    <w:basedOn w:val="Normal"/>
    <w:next w:val="Normal"/>
    <w:link w:val="TitleChar"/>
    <w:uiPriority w:val="10"/>
    <w:qFormat/>
    <w:rsid w:val="00DB18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18A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A2AD8"/>
    <w:rPr>
      <w:rFonts w:ascii="Times New Roman" w:eastAsiaTheme="majorEastAsia" w:hAnsi="Times New Roman" w:cstheme="majorBidi"/>
      <w:b/>
      <w:bCs/>
      <w:color w:val="0000FF"/>
      <w:sz w:val="32"/>
      <w:szCs w:val="32"/>
    </w:rPr>
  </w:style>
  <w:style w:type="character" w:customStyle="1" w:styleId="Heading2Char">
    <w:name w:val="Heading 2 Char"/>
    <w:basedOn w:val="DefaultParagraphFont"/>
    <w:link w:val="Heading2"/>
    <w:uiPriority w:val="9"/>
    <w:rsid w:val="00BC61AD"/>
    <w:rPr>
      <w:rFonts w:ascii="Times New Roman" w:eastAsiaTheme="majorEastAsia" w:hAnsi="Times New Roman" w:cstheme="majorBidi"/>
      <w:b/>
      <w:bCs/>
      <w:color w:val="0000FF"/>
      <w:sz w:val="26"/>
      <w:szCs w:val="26"/>
    </w:rPr>
  </w:style>
  <w:style w:type="character" w:customStyle="1" w:styleId="Heading3Char">
    <w:name w:val="Heading 3 Char"/>
    <w:basedOn w:val="DefaultParagraphFont"/>
    <w:link w:val="Heading3"/>
    <w:uiPriority w:val="9"/>
    <w:rsid w:val="00BC61AD"/>
    <w:rPr>
      <w:rFonts w:ascii="Times New Roman" w:eastAsiaTheme="majorEastAsia" w:hAnsi="Times New Roman" w:cstheme="majorBidi"/>
      <w:b/>
      <w:bCs/>
      <w:color w:val="3366FF"/>
      <w:sz w:val="22"/>
    </w:rPr>
  </w:style>
  <w:style w:type="paragraph" w:styleId="Quote">
    <w:name w:val="Quote"/>
    <w:basedOn w:val="Normal"/>
    <w:next w:val="Normal"/>
    <w:link w:val="QuoteChar"/>
    <w:uiPriority w:val="29"/>
    <w:qFormat/>
    <w:rsid w:val="00C12BB0"/>
    <w:rPr>
      <w:i/>
      <w:iCs/>
      <w:color w:val="000000" w:themeColor="text1"/>
    </w:rPr>
  </w:style>
  <w:style w:type="character" w:customStyle="1" w:styleId="QuoteChar">
    <w:name w:val="Quote Char"/>
    <w:basedOn w:val="DefaultParagraphFont"/>
    <w:link w:val="Quote"/>
    <w:uiPriority w:val="29"/>
    <w:rsid w:val="00C12BB0"/>
    <w:rPr>
      <w:i/>
      <w:iCs/>
      <w:color w:val="000000" w:themeColor="text1"/>
    </w:rPr>
  </w:style>
  <w:style w:type="paragraph" w:styleId="BalloonText">
    <w:name w:val="Balloon Text"/>
    <w:basedOn w:val="Normal"/>
    <w:link w:val="BalloonTextChar"/>
    <w:uiPriority w:val="99"/>
    <w:semiHidden/>
    <w:unhideWhenUsed/>
    <w:rsid w:val="00C12BB0"/>
    <w:rPr>
      <w:rFonts w:ascii="Lucida Grande" w:hAnsi="Lucida Grande"/>
      <w:sz w:val="18"/>
      <w:szCs w:val="18"/>
    </w:rPr>
  </w:style>
  <w:style w:type="character" w:customStyle="1" w:styleId="BalloonTextChar">
    <w:name w:val="Balloon Text Char"/>
    <w:basedOn w:val="DefaultParagraphFont"/>
    <w:link w:val="BalloonText"/>
    <w:uiPriority w:val="99"/>
    <w:semiHidden/>
    <w:rsid w:val="00C12BB0"/>
    <w:rPr>
      <w:rFonts w:ascii="Lucida Grande" w:hAnsi="Lucida Grande"/>
      <w:sz w:val="18"/>
      <w:szCs w:val="18"/>
    </w:rPr>
  </w:style>
  <w:style w:type="character" w:customStyle="1" w:styleId="Heading4Char">
    <w:name w:val="Heading 4 Char"/>
    <w:basedOn w:val="DefaultParagraphFont"/>
    <w:link w:val="Heading4"/>
    <w:uiPriority w:val="9"/>
    <w:rsid w:val="00BC61AD"/>
    <w:rPr>
      <w:rFonts w:ascii="Times New Roman" w:eastAsiaTheme="majorEastAsia" w:hAnsi="Times New Roman" w:cstheme="majorBidi"/>
      <w:b/>
      <w:bCs/>
      <w:i/>
      <w:iCs/>
      <w:color w:val="3366FF"/>
      <w:sz w:val="22"/>
    </w:rPr>
  </w:style>
  <w:style w:type="paragraph" w:styleId="NormalWeb">
    <w:name w:val="Normal (Web)"/>
    <w:basedOn w:val="Normal"/>
    <w:uiPriority w:val="99"/>
    <w:unhideWhenUsed/>
    <w:rsid w:val="00DC4340"/>
    <w:pPr>
      <w:spacing w:before="100" w:beforeAutospacing="1" w:after="100" w:afterAutospacing="1"/>
    </w:pPr>
    <w:rPr>
      <w:rFonts w:ascii="Times" w:hAnsi="Times" w:cs="Times New Roman"/>
      <w:sz w:val="20"/>
      <w:szCs w:val="20"/>
    </w:rPr>
  </w:style>
  <w:style w:type="character" w:customStyle="1" w:styleId="Heading5Char">
    <w:name w:val="Heading 5 Char"/>
    <w:basedOn w:val="DefaultParagraphFont"/>
    <w:link w:val="Heading5"/>
    <w:uiPriority w:val="9"/>
    <w:rsid w:val="00BC61AD"/>
    <w:rPr>
      <w:rFonts w:ascii="Times New Roman" w:eastAsiaTheme="majorEastAsia" w:hAnsi="Times New Roman" w:cstheme="majorBidi"/>
      <w:b/>
      <w:i/>
      <w:color w:val="3366FF"/>
      <w:sz w:val="22"/>
    </w:rPr>
  </w:style>
  <w:style w:type="paragraph" w:styleId="HTMLPreformatted">
    <w:name w:val="HTML Preformatted"/>
    <w:basedOn w:val="Normal"/>
    <w:link w:val="HTMLPreformattedChar"/>
    <w:uiPriority w:val="99"/>
    <w:rsid w:val="007B0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B0EBD"/>
    <w:rPr>
      <w:rFonts w:ascii="Courier" w:hAnsi="Courier" w:cs="Courier"/>
      <w:sz w:val="20"/>
      <w:szCs w:val="20"/>
    </w:rPr>
  </w:style>
  <w:style w:type="character" w:styleId="CommentReference">
    <w:name w:val="annotation reference"/>
    <w:basedOn w:val="DefaultParagraphFont"/>
    <w:uiPriority w:val="99"/>
    <w:semiHidden/>
    <w:unhideWhenUsed/>
    <w:rsid w:val="007B0EBD"/>
    <w:rPr>
      <w:sz w:val="18"/>
      <w:szCs w:val="18"/>
    </w:rPr>
  </w:style>
  <w:style w:type="paragraph" w:styleId="CommentText">
    <w:name w:val="annotation text"/>
    <w:basedOn w:val="Normal"/>
    <w:link w:val="CommentTextChar"/>
    <w:uiPriority w:val="99"/>
    <w:semiHidden/>
    <w:unhideWhenUsed/>
    <w:rsid w:val="007B0EBD"/>
  </w:style>
  <w:style w:type="character" w:customStyle="1" w:styleId="CommentTextChar">
    <w:name w:val="Comment Text Char"/>
    <w:basedOn w:val="DefaultParagraphFont"/>
    <w:link w:val="CommentText"/>
    <w:uiPriority w:val="99"/>
    <w:semiHidden/>
    <w:rsid w:val="007B0EBD"/>
  </w:style>
  <w:style w:type="paragraph" w:styleId="CommentSubject">
    <w:name w:val="annotation subject"/>
    <w:basedOn w:val="CommentText"/>
    <w:next w:val="CommentText"/>
    <w:link w:val="CommentSubjectChar"/>
    <w:uiPriority w:val="99"/>
    <w:semiHidden/>
    <w:unhideWhenUsed/>
    <w:rsid w:val="007B0EBD"/>
    <w:rPr>
      <w:b/>
      <w:bCs/>
      <w:sz w:val="20"/>
      <w:szCs w:val="20"/>
    </w:rPr>
  </w:style>
  <w:style w:type="character" w:customStyle="1" w:styleId="CommentSubjectChar">
    <w:name w:val="Comment Subject Char"/>
    <w:basedOn w:val="CommentTextChar"/>
    <w:link w:val="CommentSubject"/>
    <w:uiPriority w:val="99"/>
    <w:semiHidden/>
    <w:rsid w:val="007B0EBD"/>
    <w:rPr>
      <w:b/>
      <w:bCs/>
      <w:sz w:val="20"/>
      <w:szCs w:val="20"/>
    </w:rPr>
  </w:style>
  <w:style w:type="paragraph" w:styleId="ListParagraph">
    <w:name w:val="List Paragraph"/>
    <w:basedOn w:val="Normal"/>
    <w:uiPriority w:val="34"/>
    <w:qFormat/>
    <w:rsid w:val="007021F3"/>
    <w:pPr>
      <w:ind w:left="720"/>
      <w:contextualSpacing/>
    </w:pPr>
    <w:rPr>
      <w:rFonts w:ascii="Times" w:hAnsi="Times"/>
      <w:sz w:val="20"/>
      <w:szCs w:val="20"/>
    </w:rPr>
  </w:style>
  <w:style w:type="paragraph" w:styleId="PlainText">
    <w:name w:val="Plain Text"/>
    <w:basedOn w:val="Normal"/>
    <w:link w:val="PlainTextChar"/>
    <w:uiPriority w:val="99"/>
    <w:unhideWhenUsed/>
    <w:rsid w:val="0095379A"/>
    <w:rPr>
      <w:rFonts w:ascii="Courier" w:hAnsi="Courier"/>
      <w:sz w:val="21"/>
      <w:szCs w:val="21"/>
    </w:rPr>
  </w:style>
  <w:style w:type="character" w:customStyle="1" w:styleId="PlainTextChar">
    <w:name w:val="Plain Text Char"/>
    <w:basedOn w:val="DefaultParagraphFont"/>
    <w:link w:val="PlainText"/>
    <w:uiPriority w:val="99"/>
    <w:rsid w:val="0095379A"/>
    <w:rPr>
      <w:rFonts w:ascii="Courier" w:hAnsi="Courier"/>
      <w:sz w:val="21"/>
      <w:szCs w:val="21"/>
    </w:rPr>
  </w:style>
  <w:style w:type="paragraph" w:styleId="Caption">
    <w:name w:val="caption"/>
    <w:basedOn w:val="Normal"/>
    <w:next w:val="Normal"/>
    <w:uiPriority w:val="35"/>
    <w:unhideWhenUsed/>
    <w:qFormat/>
    <w:rsid w:val="00F03066"/>
    <w:pPr>
      <w:spacing w:after="200"/>
    </w:pPr>
    <w:rPr>
      <w:b/>
      <w:bCs/>
      <w:color w:val="4F81BD" w:themeColor="accent1"/>
      <w:sz w:val="18"/>
      <w:szCs w:val="18"/>
    </w:rPr>
  </w:style>
  <w:style w:type="paragraph" w:styleId="Header">
    <w:name w:val="header"/>
    <w:basedOn w:val="Normal"/>
    <w:link w:val="HeaderChar"/>
    <w:uiPriority w:val="99"/>
    <w:unhideWhenUsed/>
    <w:rsid w:val="00567308"/>
    <w:pPr>
      <w:tabs>
        <w:tab w:val="center" w:pos="4320"/>
        <w:tab w:val="right" w:pos="8640"/>
      </w:tabs>
      <w:spacing w:before="0" w:after="0"/>
    </w:pPr>
  </w:style>
  <w:style w:type="character" w:customStyle="1" w:styleId="HeaderChar">
    <w:name w:val="Header Char"/>
    <w:basedOn w:val="DefaultParagraphFont"/>
    <w:link w:val="Header"/>
    <w:uiPriority w:val="99"/>
    <w:rsid w:val="00567308"/>
    <w:rPr>
      <w:rFonts w:ascii="Times New Roman" w:hAnsi="Times New Roman"/>
      <w:sz w:val="22"/>
    </w:rPr>
  </w:style>
  <w:style w:type="character" w:styleId="Hyperlink">
    <w:name w:val="Hyperlink"/>
    <w:basedOn w:val="DefaultParagraphFont"/>
    <w:uiPriority w:val="99"/>
    <w:unhideWhenUsed/>
    <w:rsid w:val="004E7B6E"/>
    <w:rPr>
      <w:color w:val="0000FF" w:themeColor="hyperlink"/>
      <w:u w:val="single"/>
    </w:rPr>
  </w:style>
  <w:style w:type="paragraph" w:styleId="TOC1">
    <w:name w:val="toc 1"/>
    <w:basedOn w:val="Normal"/>
    <w:next w:val="Normal"/>
    <w:autoRedefine/>
    <w:uiPriority w:val="39"/>
    <w:unhideWhenUsed/>
    <w:rsid w:val="00DC62B0"/>
  </w:style>
  <w:style w:type="paragraph" w:styleId="TOC2">
    <w:name w:val="toc 2"/>
    <w:basedOn w:val="Normal"/>
    <w:next w:val="Normal"/>
    <w:autoRedefine/>
    <w:uiPriority w:val="39"/>
    <w:unhideWhenUsed/>
    <w:rsid w:val="00DC62B0"/>
    <w:pPr>
      <w:ind w:left="220"/>
    </w:pPr>
  </w:style>
  <w:style w:type="paragraph" w:styleId="TOC3">
    <w:name w:val="toc 3"/>
    <w:basedOn w:val="Normal"/>
    <w:next w:val="Normal"/>
    <w:autoRedefine/>
    <w:uiPriority w:val="39"/>
    <w:unhideWhenUsed/>
    <w:rsid w:val="00DC62B0"/>
    <w:pPr>
      <w:ind w:left="440"/>
    </w:pPr>
  </w:style>
  <w:style w:type="paragraph" w:styleId="TOC4">
    <w:name w:val="toc 4"/>
    <w:basedOn w:val="Normal"/>
    <w:next w:val="Normal"/>
    <w:autoRedefine/>
    <w:uiPriority w:val="39"/>
    <w:unhideWhenUsed/>
    <w:rsid w:val="00DC62B0"/>
    <w:pPr>
      <w:ind w:left="660"/>
    </w:pPr>
  </w:style>
  <w:style w:type="paragraph" w:styleId="TOC5">
    <w:name w:val="toc 5"/>
    <w:basedOn w:val="Normal"/>
    <w:next w:val="Normal"/>
    <w:autoRedefine/>
    <w:uiPriority w:val="39"/>
    <w:unhideWhenUsed/>
    <w:rsid w:val="00DC62B0"/>
    <w:pPr>
      <w:ind w:left="880"/>
    </w:pPr>
  </w:style>
  <w:style w:type="paragraph" w:styleId="TOC6">
    <w:name w:val="toc 6"/>
    <w:basedOn w:val="Normal"/>
    <w:next w:val="Normal"/>
    <w:autoRedefine/>
    <w:uiPriority w:val="39"/>
    <w:unhideWhenUsed/>
    <w:rsid w:val="00DC62B0"/>
    <w:pPr>
      <w:ind w:left="1100"/>
    </w:pPr>
  </w:style>
  <w:style w:type="paragraph" w:styleId="TOC7">
    <w:name w:val="toc 7"/>
    <w:basedOn w:val="Normal"/>
    <w:next w:val="Normal"/>
    <w:autoRedefine/>
    <w:uiPriority w:val="39"/>
    <w:unhideWhenUsed/>
    <w:rsid w:val="00DC62B0"/>
    <w:pPr>
      <w:ind w:left="1320"/>
    </w:pPr>
  </w:style>
  <w:style w:type="paragraph" w:styleId="TOC8">
    <w:name w:val="toc 8"/>
    <w:basedOn w:val="Normal"/>
    <w:next w:val="Normal"/>
    <w:autoRedefine/>
    <w:uiPriority w:val="39"/>
    <w:unhideWhenUsed/>
    <w:rsid w:val="00DC62B0"/>
    <w:pPr>
      <w:ind w:left="1540"/>
    </w:pPr>
  </w:style>
  <w:style w:type="paragraph" w:styleId="TOC9">
    <w:name w:val="toc 9"/>
    <w:basedOn w:val="Normal"/>
    <w:next w:val="Normal"/>
    <w:autoRedefine/>
    <w:uiPriority w:val="39"/>
    <w:unhideWhenUsed/>
    <w:rsid w:val="00DC62B0"/>
    <w:pPr>
      <w:ind w:left="1760"/>
    </w:pPr>
  </w:style>
  <w:style w:type="character" w:customStyle="1" w:styleId="Heading6Char">
    <w:name w:val="Heading 6 Char"/>
    <w:basedOn w:val="DefaultParagraphFont"/>
    <w:link w:val="Heading6"/>
    <w:uiPriority w:val="9"/>
    <w:semiHidden/>
    <w:rsid w:val="00B862C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862C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862C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862C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4487">
      <w:bodyDiv w:val="1"/>
      <w:marLeft w:val="0"/>
      <w:marRight w:val="0"/>
      <w:marTop w:val="0"/>
      <w:marBottom w:val="0"/>
      <w:divBdr>
        <w:top w:val="none" w:sz="0" w:space="0" w:color="auto"/>
        <w:left w:val="none" w:sz="0" w:space="0" w:color="auto"/>
        <w:bottom w:val="none" w:sz="0" w:space="0" w:color="auto"/>
        <w:right w:val="none" w:sz="0" w:space="0" w:color="auto"/>
      </w:divBdr>
    </w:div>
    <w:div w:id="1411808807">
      <w:bodyDiv w:val="1"/>
      <w:marLeft w:val="0"/>
      <w:marRight w:val="0"/>
      <w:marTop w:val="0"/>
      <w:marBottom w:val="0"/>
      <w:divBdr>
        <w:top w:val="none" w:sz="0" w:space="0" w:color="auto"/>
        <w:left w:val="none" w:sz="0" w:space="0" w:color="auto"/>
        <w:bottom w:val="none" w:sz="0" w:space="0" w:color="auto"/>
        <w:right w:val="none" w:sz="0" w:space="0" w:color="auto"/>
      </w:divBdr>
      <w:divsChild>
        <w:div w:id="102190294">
          <w:marLeft w:val="518"/>
          <w:marRight w:val="0"/>
          <w:marTop w:val="0"/>
          <w:marBottom w:val="0"/>
          <w:divBdr>
            <w:top w:val="none" w:sz="0" w:space="0" w:color="auto"/>
            <w:left w:val="none" w:sz="0" w:space="0" w:color="auto"/>
            <w:bottom w:val="none" w:sz="0" w:space="0" w:color="auto"/>
            <w:right w:val="none" w:sz="0" w:space="0" w:color="auto"/>
          </w:divBdr>
        </w:div>
        <w:div w:id="116147490">
          <w:marLeft w:val="518"/>
          <w:marRight w:val="0"/>
          <w:marTop w:val="0"/>
          <w:marBottom w:val="0"/>
          <w:divBdr>
            <w:top w:val="none" w:sz="0" w:space="0" w:color="auto"/>
            <w:left w:val="none" w:sz="0" w:space="0" w:color="auto"/>
            <w:bottom w:val="none" w:sz="0" w:space="0" w:color="auto"/>
            <w:right w:val="none" w:sz="0" w:space="0" w:color="auto"/>
          </w:divBdr>
        </w:div>
        <w:div w:id="174881931">
          <w:marLeft w:val="446"/>
          <w:marRight w:val="0"/>
          <w:marTop w:val="0"/>
          <w:marBottom w:val="0"/>
          <w:divBdr>
            <w:top w:val="none" w:sz="0" w:space="0" w:color="auto"/>
            <w:left w:val="none" w:sz="0" w:space="0" w:color="auto"/>
            <w:bottom w:val="none" w:sz="0" w:space="0" w:color="auto"/>
            <w:right w:val="none" w:sz="0" w:space="0" w:color="auto"/>
          </w:divBdr>
        </w:div>
        <w:div w:id="189951013">
          <w:marLeft w:val="518"/>
          <w:marRight w:val="0"/>
          <w:marTop w:val="0"/>
          <w:marBottom w:val="0"/>
          <w:divBdr>
            <w:top w:val="none" w:sz="0" w:space="0" w:color="auto"/>
            <w:left w:val="none" w:sz="0" w:space="0" w:color="auto"/>
            <w:bottom w:val="none" w:sz="0" w:space="0" w:color="auto"/>
            <w:right w:val="none" w:sz="0" w:space="0" w:color="auto"/>
          </w:divBdr>
        </w:div>
        <w:div w:id="193614091">
          <w:marLeft w:val="518"/>
          <w:marRight w:val="0"/>
          <w:marTop w:val="0"/>
          <w:marBottom w:val="0"/>
          <w:divBdr>
            <w:top w:val="none" w:sz="0" w:space="0" w:color="auto"/>
            <w:left w:val="none" w:sz="0" w:space="0" w:color="auto"/>
            <w:bottom w:val="none" w:sz="0" w:space="0" w:color="auto"/>
            <w:right w:val="none" w:sz="0" w:space="0" w:color="auto"/>
          </w:divBdr>
        </w:div>
        <w:div w:id="195243539">
          <w:marLeft w:val="518"/>
          <w:marRight w:val="0"/>
          <w:marTop w:val="0"/>
          <w:marBottom w:val="0"/>
          <w:divBdr>
            <w:top w:val="none" w:sz="0" w:space="0" w:color="auto"/>
            <w:left w:val="none" w:sz="0" w:space="0" w:color="auto"/>
            <w:bottom w:val="none" w:sz="0" w:space="0" w:color="auto"/>
            <w:right w:val="none" w:sz="0" w:space="0" w:color="auto"/>
          </w:divBdr>
        </w:div>
        <w:div w:id="239563511">
          <w:marLeft w:val="518"/>
          <w:marRight w:val="0"/>
          <w:marTop w:val="0"/>
          <w:marBottom w:val="0"/>
          <w:divBdr>
            <w:top w:val="none" w:sz="0" w:space="0" w:color="auto"/>
            <w:left w:val="none" w:sz="0" w:space="0" w:color="auto"/>
            <w:bottom w:val="none" w:sz="0" w:space="0" w:color="auto"/>
            <w:right w:val="none" w:sz="0" w:space="0" w:color="auto"/>
          </w:divBdr>
        </w:div>
        <w:div w:id="580138642">
          <w:marLeft w:val="518"/>
          <w:marRight w:val="0"/>
          <w:marTop w:val="0"/>
          <w:marBottom w:val="0"/>
          <w:divBdr>
            <w:top w:val="none" w:sz="0" w:space="0" w:color="auto"/>
            <w:left w:val="none" w:sz="0" w:space="0" w:color="auto"/>
            <w:bottom w:val="none" w:sz="0" w:space="0" w:color="auto"/>
            <w:right w:val="none" w:sz="0" w:space="0" w:color="auto"/>
          </w:divBdr>
        </w:div>
        <w:div w:id="637222603">
          <w:marLeft w:val="518"/>
          <w:marRight w:val="0"/>
          <w:marTop w:val="0"/>
          <w:marBottom w:val="0"/>
          <w:divBdr>
            <w:top w:val="none" w:sz="0" w:space="0" w:color="auto"/>
            <w:left w:val="none" w:sz="0" w:space="0" w:color="auto"/>
            <w:bottom w:val="none" w:sz="0" w:space="0" w:color="auto"/>
            <w:right w:val="none" w:sz="0" w:space="0" w:color="auto"/>
          </w:divBdr>
        </w:div>
        <w:div w:id="662663772">
          <w:marLeft w:val="518"/>
          <w:marRight w:val="0"/>
          <w:marTop w:val="0"/>
          <w:marBottom w:val="0"/>
          <w:divBdr>
            <w:top w:val="none" w:sz="0" w:space="0" w:color="auto"/>
            <w:left w:val="none" w:sz="0" w:space="0" w:color="auto"/>
            <w:bottom w:val="none" w:sz="0" w:space="0" w:color="auto"/>
            <w:right w:val="none" w:sz="0" w:space="0" w:color="auto"/>
          </w:divBdr>
        </w:div>
        <w:div w:id="667903950">
          <w:marLeft w:val="518"/>
          <w:marRight w:val="0"/>
          <w:marTop w:val="0"/>
          <w:marBottom w:val="0"/>
          <w:divBdr>
            <w:top w:val="none" w:sz="0" w:space="0" w:color="auto"/>
            <w:left w:val="none" w:sz="0" w:space="0" w:color="auto"/>
            <w:bottom w:val="none" w:sz="0" w:space="0" w:color="auto"/>
            <w:right w:val="none" w:sz="0" w:space="0" w:color="auto"/>
          </w:divBdr>
        </w:div>
        <w:div w:id="765733265">
          <w:marLeft w:val="518"/>
          <w:marRight w:val="0"/>
          <w:marTop w:val="0"/>
          <w:marBottom w:val="0"/>
          <w:divBdr>
            <w:top w:val="none" w:sz="0" w:space="0" w:color="auto"/>
            <w:left w:val="none" w:sz="0" w:space="0" w:color="auto"/>
            <w:bottom w:val="none" w:sz="0" w:space="0" w:color="auto"/>
            <w:right w:val="none" w:sz="0" w:space="0" w:color="auto"/>
          </w:divBdr>
        </w:div>
        <w:div w:id="770508577">
          <w:marLeft w:val="518"/>
          <w:marRight w:val="0"/>
          <w:marTop w:val="0"/>
          <w:marBottom w:val="0"/>
          <w:divBdr>
            <w:top w:val="none" w:sz="0" w:space="0" w:color="auto"/>
            <w:left w:val="none" w:sz="0" w:space="0" w:color="auto"/>
            <w:bottom w:val="none" w:sz="0" w:space="0" w:color="auto"/>
            <w:right w:val="none" w:sz="0" w:space="0" w:color="auto"/>
          </w:divBdr>
        </w:div>
        <w:div w:id="921373154">
          <w:marLeft w:val="518"/>
          <w:marRight w:val="0"/>
          <w:marTop w:val="0"/>
          <w:marBottom w:val="0"/>
          <w:divBdr>
            <w:top w:val="none" w:sz="0" w:space="0" w:color="auto"/>
            <w:left w:val="none" w:sz="0" w:space="0" w:color="auto"/>
            <w:bottom w:val="none" w:sz="0" w:space="0" w:color="auto"/>
            <w:right w:val="none" w:sz="0" w:space="0" w:color="auto"/>
          </w:divBdr>
        </w:div>
        <w:div w:id="1057556910">
          <w:marLeft w:val="518"/>
          <w:marRight w:val="0"/>
          <w:marTop w:val="0"/>
          <w:marBottom w:val="0"/>
          <w:divBdr>
            <w:top w:val="none" w:sz="0" w:space="0" w:color="auto"/>
            <w:left w:val="none" w:sz="0" w:space="0" w:color="auto"/>
            <w:bottom w:val="none" w:sz="0" w:space="0" w:color="auto"/>
            <w:right w:val="none" w:sz="0" w:space="0" w:color="auto"/>
          </w:divBdr>
        </w:div>
        <w:div w:id="1060785884">
          <w:marLeft w:val="518"/>
          <w:marRight w:val="0"/>
          <w:marTop w:val="0"/>
          <w:marBottom w:val="0"/>
          <w:divBdr>
            <w:top w:val="none" w:sz="0" w:space="0" w:color="auto"/>
            <w:left w:val="none" w:sz="0" w:space="0" w:color="auto"/>
            <w:bottom w:val="none" w:sz="0" w:space="0" w:color="auto"/>
            <w:right w:val="none" w:sz="0" w:space="0" w:color="auto"/>
          </w:divBdr>
        </w:div>
        <w:div w:id="1073503996">
          <w:marLeft w:val="518"/>
          <w:marRight w:val="0"/>
          <w:marTop w:val="0"/>
          <w:marBottom w:val="0"/>
          <w:divBdr>
            <w:top w:val="none" w:sz="0" w:space="0" w:color="auto"/>
            <w:left w:val="none" w:sz="0" w:space="0" w:color="auto"/>
            <w:bottom w:val="none" w:sz="0" w:space="0" w:color="auto"/>
            <w:right w:val="none" w:sz="0" w:space="0" w:color="auto"/>
          </w:divBdr>
        </w:div>
        <w:div w:id="1085614956">
          <w:marLeft w:val="518"/>
          <w:marRight w:val="0"/>
          <w:marTop w:val="0"/>
          <w:marBottom w:val="0"/>
          <w:divBdr>
            <w:top w:val="none" w:sz="0" w:space="0" w:color="auto"/>
            <w:left w:val="none" w:sz="0" w:space="0" w:color="auto"/>
            <w:bottom w:val="none" w:sz="0" w:space="0" w:color="auto"/>
            <w:right w:val="none" w:sz="0" w:space="0" w:color="auto"/>
          </w:divBdr>
        </w:div>
        <w:div w:id="1113792228">
          <w:marLeft w:val="518"/>
          <w:marRight w:val="0"/>
          <w:marTop w:val="0"/>
          <w:marBottom w:val="0"/>
          <w:divBdr>
            <w:top w:val="none" w:sz="0" w:space="0" w:color="auto"/>
            <w:left w:val="none" w:sz="0" w:space="0" w:color="auto"/>
            <w:bottom w:val="none" w:sz="0" w:space="0" w:color="auto"/>
            <w:right w:val="none" w:sz="0" w:space="0" w:color="auto"/>
          </w:divBdr>
        </w:div>
        <w:div w:id="1266770530">
          <w:marLeft w:val="518"/>
          <w:marRight w:val="0"/>
          <w:marTop w:val="0"/>
          <w:marBottom w:val="0"/>
          <w:divBdr>
            <w:top w:val="none" w:sz="0" w:space="0" w:color="auto"/>
            <w:left w:val="none" w:sz="0" w:space="0" w:color="auto"/>
            <w:bottom w:val="none" w:sz="0" w:space="0" w:color="auto"/>
            <w:right w:val="none" w:sz="0" w:space="0" w:color="auto"/>
          </w:divBdr>
        </w:div>
        <w:div w:id="1283807692">
          <w:marLeft w:val="518"/>
          <w:marRight w:val="0"/>
          <w:marTop w:val="0"/>
          <w:marBottom w:val="0"/>
          <w:divBdr>
            <w:top w:val="none" w:sz="0" w:space="0" w:color="auto"/>
            <w:left w:val="none" w:sz="0" w:space="0" w:color="auto"/>
            <w:bottom w:val="none" w:sz="0" w:space="0" w:color="auto"/>
            <w:right w:val="none" w:sz="0" w:space="0" w:color="auto"/>
          </w:divBdr>
        </w:div>
        <w:div w:id="1369836298">
          <w:marLeft w:val="518"/>
          <w:marRight w:val="0"/>
          <w:marTop w:val="0"/>
          <w:marBottom w:val="0"/>
          <w:divBdr>
            <w:top w:val="none" w:sz="0" w:space="0" w:color="auto"/>
            <w:left w:val="none" w:sz="0" w:space="0" w:color="auto"/>
            <w:bottom w:val="none" w:sz="0" w:space="0" w:color="auto"/>
            <w:right w:val="none" w:sz="0" w:space="0" w:color="auto"/>
          </w:divBdr>
        </w:div>
        <w:div w:id="1372068774">
          <w:marLeft w:val="518"/>
          <w:marRight w:val="0"/>
          <w:marTop w:val="0"/>
          <w:marBottom w:val="0"/>
          <w:divBdr>
            <w:top w:val="none" w:sz="0" w:space="0" w:color="auto"/>
            <w:left w:val="none" w:sz="0" w:space="0" w:color="auto"/>
            <w:bottom w:val="none" w:sz="0" w:space="0" w:color="auto"/>
            <w:right w:val="none" w:sz="0" w:space="0" w:color="auto"/>
          </w:divBdr>
        </w:div>
        <w:div w:id="1373576977">
          <w:marLeft w:val="518"/>
          <w:marRight w:val="0"/>
          <w:marTop w:val="0"/>
          <w:marBottom w:val="0"/>
          <w:divBdr>
            <w:top w:val="none" w:sz="0" w:space="0" w:color="auto"/>
            <w:left w:val="none" w:sz="0" w:space="0" w:color="auto"/>
            <w:bottom w:val="none" w:sz="0" w:space="0" w:color="auto"/>
            <w:right w:val="none" w:sz="0" w:space="0" w:color="auto"/>
          </w:divBdr>
        </w:div>
        <w:div w:id="1479373624">
          <w:marLeft w:val="518"/>
          <w:marRight w:val="0"/>
          <w:marTop w:val="0"/>
          <w:marBottom w:val="0"/>
          <w:divBdr>
            <w:top w:val="none" w:sz="0" w:space="0" w:color="auto"/>
            <w:left w:val="none" w:sz="0" w:space="0" w:color="auto"/>
            <w:bottom w:val="none" w:sz="0" w:space="0" w:color="auto"/>
            <w:right w:val="none" w:sz="0" w:space="0" w:color="auto"/>
          </w:divBdr>
        </w:div>
        <w:div w:id="1505632231">
          <w:marLeft w:val="518"/>
          <w:marRight w:val="0"/>
          <w:marTop w:val="0"/>
          <w:marBottom w:val="0"/>
          <w:divBdr>
            <w:top w:val="none" w:sz="0" w:space="0" w:color="auto"/>
            <w:left w:val="none" w:sz="0" w:space="0" w:color="auto"/>
            <w:bottom w:val="none" w:sz="0" w:space="0" w:color="auto"/>
            <w:right w:val="none" w:sz="0" w:space="0" w:color="auto"/>
          </w:divBdr>
        </w:div>
        <w:div w:id="1513181373">
          <w:marLeft w:val="446"/>
          <w:marRight w:val="0"/>
          <w:marTop w:val="0"/>
          <w:marBottom w:val="0"/>
          <w:divBdr>
            <w:top w:val="none" w:sz="0" w:space="0" w:color="auto"/>
            <w:left w:val="none" w:sz="0" w:space="0" w:color="auto"/>
            <w:bottom w:val="none" w:sz="0" w:space="0" w:color="auto"/>
            <w:right w:val="none" w:sz="0" w:space="0" w:color="auto"/>
          </w:divBdr>
        </w:div>
        <w:div w:id="1545949237">
          <w:marLeft w:val="518"/>
          <w:marRight w:val="0"/>
          <w:marTop w:val="0"/>
          <w:marBottom w:val="0"/>
          <w:divBdr>
            <w:top w:val="none" w:sz="0" w:space="0" w:color="auto"/>
            <w:left w:val="none" w:sz="0" w:space="0" w:color="auto"/>
            <w:bottom w:val="none" w:sz="0" w:space="0" w:color="auto"/>
            <w:right w:val="none" w:sz="0" w:space="0" w:color="auto"/>
          </w:divBdr>
        </w:div>
        <w:div w:id="1584341252">
          <w:marLeft w:val="518"/>
          <w:marRight w:val="0"/>
          <w:marTop w:val="0"/>
          <w:marBottom w:val="0"/>
          <w:divBdr>
            <w:top w:val="none" w:sz="0" w:space="0" w:color="auto"/>
            <w:left w:val="none" w:sz="0" w:space="0" w:color="auto"/>
            <w:bottom w:val="none" w:sz="0" w:space="0" w:color="auto"/>
            <w:right w:val="none" w:sz="0" w:space="0" w:color="auto"/>
          </w:divBdr>
        </w:div>
        <w:div w:id="1590388176">
          <w:marLeft w:val="518"/>
          <w:marRight w:val="0"/>
          <w:marTop w:val="0"/>
          <w:marBottom w:val="0"/>
          <w:divBdr>
            <w:top w:val="none" w:sz="0" w:space="0" w:color="auto"/>
            <w:left w:val="none" w:sz="0" w:space="0" w:color="auto"/>
            <w:bottom w:val="none" w:sz="0" w:space="0" w:color="auto"/>
            <w:right w:val="none" w:sz="0" w:space="0" w:color="auto"/>
          </w:divBdr>
        </w:div>
        <w:div w:id="1637490336">
          <w:marLeft w:val="518"/>
          <w:marRight w:val="0"/>
          <w:marTop w:val="0"/>
          <w:marBottom w:val="0"/>
          <w:divBdr>
            <w:top w:val="none" w:sz="0" w:space="0" w:color="auto"/>
            <w:left w:val="none" w:sz="0" w:space="0" w:color="auto"/>
            <w:bottom w:val="none" w:sz="0" w:space="0" w:color="auto"/>
            <w:right w:val="none" w:sz="0" w:space="0" w:color="auto"/>
          </w:divBdr>
        </w:div>
        <w:div w:id="1671369938">
          <w:marLeft w:val="518"/>
          <w:marRight w:val="0"/>
          <w:marTop w:val="0"/>
          <w:marBottom w:val="0"/>
          <w:divBdr>
            <w:top w:val="none" w:sz="0" w:space="0" w:color="auto"/>
            <w:left w:val="none" w:sz="0" w:space="0" w:color="auto"/>
            <w:bottom w:val="none" w:sz="0" w:space="0" w:color="auto"/>
            <w:right w:val="none" w:sz="0" w:space="0" w:color="auto"/>
          </w:divBdr>
        </w:div>
        <w:div w:id="1783725642">
          <w:marLeft w:val="518"/>
          <w:marRight w:val="0"/>
          <w:marTop w:val="0"/>
          <w:marBottom w:val="0"/>
          <w:divBdr>
            <w:top w:val="none" w:sz="0" w:space="0" w:color="auto"/>
            <w:left w:val="none" w:sz="0" w:space="0" w:color="auto"/>
            <w:bottom w:val="none" w:sz="0" w:space="0" w:color="auto"/>
            <w:right w:val="none" w:sz="0" w:space="0" w:color="auto"/>
          </w:divBdr>
        </w:div>
        <w:div w:id="1804688268">
          <w:marLeft w:val="518"/>
          <w:marRight w:val="0"/>
          <w:marTop w:val="0"/>
          <w:marBottom w:val="0"/>
          <w:divBdr>
            <w:top w:val="none" w:sz="0" w:space="0" w:color="auto"/>
            <w:left w:val="none" w:sz="0" w:space="0" w:color="auto"/>
            <w:bottom w:val="none" w:sz="0" w:space="0" w:color="auto"/>
            <w:right w:val="none" w:sz="0" w:space="0" w:color="auto"/>
          </w:divBdr>
        </w:div>
        <w:div w:id="1890265317">
          <w:marLeft w:val="518"/>
          <w:marRight w:val="0"/>
          <w:marTop w:val="0"/>
          <w:marBottom w:val="0"/>
          <w:divBdr>
            <w:top w:val="none" w:sz="0" w:space="0" w:color="auto"/>
            <w:left w:val="none" w:sz="0" w:space="0" w:color="auto"/>
            <w:bottom w:val="none" w:sz="0" w:space="0" w:color="auto"/>
            <w:right w:val="none" w:sz="0" w:space="0" w:color="auto"/>
          </w:divBdr>
        </w:div>
        <w:div w:id="2084335182">
          <w:marLeft w:val="518"/>
          <w:marRight w:val="0"/>
          <w:marTop w:val="0"/>
          <w:marBottom w:val="0"/>
          <w:divBdr>
            <w:top w:val="none" w:sz="0" w:space="0" w:color="auto"/>
            <w:left w:val="none" w:sz="0" w:space="0" w:color="auto"/>
            <w:bottom w:val="none" w:sz="0" w:space="0" w:color="auto"/>
            <w:right w:val="none" w:sz="0" w:space="0" w:color="auto"/>
          </w:divBdr>
        </w:div>
        <w:div w:id="2129469702">
          <w:marLeft w:val="518"/>
          <w:marRight w:val="0"/>
          <w:marTop w:val="0"/>
          <w:marBottom w:val="0"/>
          <w:divBdr>
            <w:top w:val="none" w:sz="0" w:space="0" w:color="auto"/>
            <w:left w:val="none" w:sz="0" w:space="0" w:color="auto"/>
            <w:bottom w:val="none" w:sz="0" w:space="0" w:color="auto"/>
            <w:right w:val="none" w:sz="0" w:space="0" w:color="auto"/>
          </w:divBdr>
        </w:div>
      </w:divsChild>
    </w:div>
    <w:div w:id="17865345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2.emf"/><Relationship Id="rId13" Type="http://schemas.openxmlformats.org/officeDocument/2006/relationships/image" Target="media/image3.emf"/><Relationship Id="rId14" Type="http://schemas.openxmlformats.org/officeDocument/2006/relationships/image" Target="media/image4.emf"/><Relationship Id="rId15" Type="http://schemas.openxmlformats.org/officeDocument/2006/relationships/image" Target="media/image5.emf"/><Relationship Id="rId16" Type="http://schemas.openxmlformats.org/officeDocument/2006/relationships/image" Target="media/image6.emf"/><Relationship Id="rId17" Type="http://schemas.openxmlformats.org/officeDocument/2006/relationships/image" Target="media/image7.emf"/><Relationship Id="rId18" Type="http://schemas.openxmlformats.org/officeDocument/2006/relationships/hyperlink" Target="http://www.bnl.gov/npp/docs/STAR_Decadal_Plan_Final%5b1%5d.pdf"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STA12</b:Tag>
    <b:SourceType>JournalArticle</b:SourceType>
    <b:Guid>{8544E2B1-2571-1D4C-9027-6D3EEEF15730}</b:Guid>
    <b:Author>
      <b:Author>
        <b:Corporate>STAR Collaboration</b:Corporate>
      </b:Author>
    </b:Author>
    <b:JournalName>Phys. Rev.</b:JournalName>
    <b:Year>2012</b:Year>
    <b:Volume>D</b:Volume>
    <b:Issue>86</b:Issue>
    <b:Pages>012003</b:Pages>
    <b:RefOrder>1</b:RefOrder>
  </b:Source>
</b:Sources>
</file>

<file path=customXml/itemProps1.xml><?xml version="1.0" encoding="utf-8"?>
<ds:datastoreItem xmlns:ds="http://schemas.openxmlformats.org/officeDocument/2006/customXml" ds:itemID="{6BC8FF27-7B95-F14A-A0AE-A14A5876B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2154</Words>
  <Characters>12283</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Elke-Caroline Aschenauer</dc:creator>
  <cp:lastModifiedBy>elke-caroline aschenauer</cp:lastModifiedBy>
  <cp:revision>8</cp:revision>
  <cp:lastPrinted>2012-11-05T23:04:00Z</cp:lastPrinted>
  <dcterms:created xsi:type="dcterms:W3CDTF">2013-08-26T22:05:00Z</dcterms:created>
  <dcterms:modified xsi:type="dcterms:W3CDTF">2013-08-27T01:46:00Z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