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BD7F7" w14:textId="77777777" w:rsidR="00913CFD" w:rsidRDefault="00913CFD" w:rsidP="00D77C09">
      <w:pPr>
        <w:rPr>
          <w:rFonts w:ascii="Helvetica" w:hAnsi="Helvetica" w:cs="Helvetica"/>
          <w:color w:val="141413"/>
          <w:kern w:val="0"/>
          <w:sz w:val="19"/>
          <w:szCs w:val="19"/>
        </w:rPr>
      </w:pPr>
    </w:p>
    <w:p w14:paraId="264B41BC" w14:textId="5B5D8044" w:rsidR="00EB50B9" w:rsidRDefault="00103BA7" w:rsidP="00913CFD">
      <w:r>
        <w:t xml:space="preserve">The polarization </w:t>
      </w:r>
      <w:r w:rsidR="00913CFD">
        <w:t xml:space="preserve">measurements with hyperons like Lambda in the forward region in </w:t>
      </w:r>
      <w:proofErr w:type="spellStart"/>
      <w:r w:rsidR="00913CFD">
        <w:t>pp</w:t>
      </w:r>
      <w:proofErr w:type="spellEnd"/>
      <w:r w:rsidR="00913CFD">
        <w:t>/</w:t>
      </w:r>
      <w:proofErr w:type="spellStart"/>
      <w:r w:rsidR="00913CFD">
        <w:t>pA</w:t>
      </w:r>
      <w:proofErr w:type="spellEnd"/>
      <w:r w:rsidR="00913CFD">
        <w:t xml:space="preserve"> collisions are of particular interest in several aspects: </w:t>
      </w:r>
      <w:proofErr w:type="spellStart"/>
      <w:r w:rsidR="00913CFD">
        <w:t>i</w:t>
      </w:r>
      <w:proofErr w:type="spellEnd"/>
      <w:r w:rsidR="00913CFD">
        <w:t xml:space="preserve">) The </w:t>
      </w:r>
      <w:r w:rsidR="00913CFD" w:rsidRPr="004A111F">
        <w:rPr>
          <w:rFonts w:ascii="Times" w:hAnsi="Times" w:cs="Times"/>
          <w:color w:val="000000"/>
          <w:kern w:val="0"/>
        </w:rPr>
        <w:t>longitudinal spin transfer, D</w:t>
      </w:r>
      <w:r w:rsidR="00913CFD" w:rsidRPr="001D2CA1">
        <w:rPr>
          <w:rFonts w:ascii="Times" w:hAnsi="Times" w:cs="Times"/>
          <w:color w:val="000000"/>
          <w:kern w:val="0"/>
          <w:vertAlign w:val="subscript"/>
        </w:rPr>
        <w:t>LL</w:t>
      </w:r>
      <w:r w:rsidR="00913CFD" w:rsidRPr="004A111F">
        <w:rPr>
          <w:rFonts w:ascii="Times" w:hAnsi="Times" w:cs="Times"/>
          <w:color w:val="000000"/>
          <w:kern w:val="0"/>
        </w:rPr>
        <w:t xml:space="preserve"> </w:t>
      </w:r>
      <w:r w:rsidR="00913CFD">
        <w:rPr>
          <w:rFonts w:ascii="Times" w:hAnsi="Times" w:cs="Times"/>
          <w:color w:val="000000"/>
          <w:kern w:val="0"/>
        </w:rPr>
        <w:t xml:space="preserve">of Lambda and anti-Lambda </w:t>
      </w:r>
      <w:r w:rsidR="00913CFD" w:rsidRPr="004A111F">
        <w:rPr>
          <w:rFonts w:ascii="Times" w:hAnsi="Times" w:cs="Times"/>
          <w:color w:val="000000"/>
          <w:kern w:val="0"/>
        </w:rPr>
        <w:t>hyperons may provide new insights into the polarization of strange and anti-strange sea qu</w:t>
      </w:r>
      <w:r w:rsidR="00913CFD">
        <w:rPr>
          <w:rFonts w:ascii="Times" w:hAnsi="Times" w:cs="Times"/>
          <w:color w:val="000000"/>
          <w:kern w:val="0"/>
        </w:rPr>
        <w:t>arks in the nucleon</w:t>
      </w:r>
      <w:r w:rsidR="00EC1F2B">
        <w:rPr>
          <w:rFonts w:ascii="Times" w:hAnsi="Times" w:cs="Times"/>
          <w:color w:val="000000"/>
          <w:kern w:val="0"/>
        </w:rPr>
        <w:t xml:space="preserve"> </w:t>
      </w:r>
      <w:r w:rsidR="00EB50B9">
        <w:rPr>
          <w:rFonts w:ascii="Times" w:hAnsi="Times" w:cs="Times"/>
          <w:color w:val="000000"/>
          <w:kern w:val="0"/>
        </w:rPr>
        <w:t>[1-3]</w:t>
      </w:r>
      <w:r w:rsidR="00913CFD">
        <w:rPr>
          <w:rFonts w:ascii="Times" w:hAnsi="Times" w:cs="Times"/>
          <w:color w:val="000000"/>
          <w:kern w:val="0"/>
        </w:rPr>
        <w:t>; ii)</w:t>
      </w:r>
      <w:r w:rsidR="00913CFD" w:rsidRPr="006F7EB5">
        <w:rPr>
          <w:rFonts w:ascii="Times New Roman" w:hAnsi="Times New Roman" w:cs="Times New Roman"/>
          <w:color w:val="000000"/>
          <w:kern w:val="0"/>
        </w:rPr>
        <w:t xml:space="preserve"> </w:t>
      </w:r>
      <w:r w:rsidR="00913CFD">
        <w:rPr>
          <w:rFonts w:ascii="Times New Roman" w:hAnsi="Times New Roman" w:cs="Times New Roman"/>
          <w:color w:val="000000"/>
          <w:kern w:val="0"/>
        </w:rPr>
        <w:t>M</w:t>
      </w:r>
      <w:r w:rsidR="00913CFD" w:rsidRPr="008371E7">
        <w:rPr>
          <w:rFonts w:ascii="Times New Roman" w:hAnsi="Times New Roman" w:cs="Times New Roman"/>
          <w:color w:val="000000"/>
          <w:kern w:val="0"/>
        </w:rPr>
        <w:t>easurements of the tr</w:t>
      </w:r>
      <w:r w:rsidR="00913CFD">
        <w:rPr>
          <w:rFonts w:ascii="Times New Roman" w:hAnsi="Times New Roman" w:cs="Times New Roman"/>
          <w:color w:val="000000"/>
          <w:kern w:val="0"/>
        </w:rPr>
        <w:t xml:space="preserve">ansverse spin transfer of Λ hyperon in </w:t>
      </w:r>
      <w:proofErr w:type="spellStart"/>
      <w:r w:rsidR="00913CFD">
        <w:rPr>
          <w:rFonts w:ascii="Times New Roman" w:hAnsi="Times New Roman" w:cs="Times New Roman"/>
          <w:color w:val="000000"/>
          <w:kern w:val="0"/>
        </w:rPr>
        <w:t>pp</w:t>
      </w:r>
      <w:proofErr w:type="spellEnd"/>
      <w:r w:rsidR="00913CFD">
        <w:rPr>
          <w:rFonts w:ascii="Times New Roman" w:hAnsi="Times New Roman" w:cs="Times New Roman"/>
          <w:color w:val="000000"/>
          <w:kern w:val="0"/>
        </w:rPr>
        <w:t xml:space="preserve"> collisions, </w:t>
      </w:r>
      <w:r w:rsidR="00913CFD" w:rsidRPr="00E74AEE">
        <w:rPr>
          <w:rFonts w:ascii="Times New Roman" w:hAnsi="Times New Roman" w:cs="Times New Roman"/>
          <w:color w:val="000000"/>
          <w:kern w:val="0"/>
        </w:rPr>
        <w:t>for example, D</w:t>
      </w:r>
      <w:r w:rsidR="00913CFD" w:rsidRPr="00E74AEE">
        <w:rPr>
          <w:rFonts w:ascii="Times New Roman" w:hAnsi="Times New Roman" w:cs="Times New Roman"/>
          <w:color w:val="000000"/>
          <w:kern w:val="0"/>
          <w:vertAlign w:val="subscript"/>
        </w:rPr>
        <w:t>NN</w:t>
      </w:r>
      <w:r w:rsidR="00913CFD" w:rsidRPr="00E74AEE">
        <w:rPr>
          <w:rFonts w:ascii="Times New Roman" w:hAnsi="Times New Roman" w:cs="Times New Roman"/>
          <w:color w:val="000000"/>
          <w:kern w:val="0"/>
        </w:rPr>
        <w:t>,</w:t>
      </w:r>
      <w:r w:rsidR="00913CFD">
        <w:rPr>
          <w:rFonts w:ascii="Times New Roman" w:hAnsi="Times New Roman" w:cs="Times New Roman"/>
          <w:color w:val="000000"/>
          <w:kern w:val="0"/>
        </w:rPr>
        <w:t xml:space="preserve"> can provide a unique window into the quark </w:t>
      </w:r>
      <w:proofErr w:type="spellStart"/>
      <w:r w:rsidR="00913CFD">
        <w:rPr>
          <w:rFonts w:ascii="Times New Roman" w:hAnsi="Times New Roman" w:cs="Times New Roman"/>
          <w:color w:val="000000"/>
          <w:kern w:val="0"/>
        </w:rPr>
        <w:t>transver</w:t>
      </w:r>
      <w:r w:rsidR="00913CFD" w:rsidRPr="008371E7">
        <w:rPr>
          <w:rFonts w:ascii="Times New Roman" w:hAnsi="Times New Roman" w:cs="Times New Roman"/>
          <w:color w:val="000000"/>
          <w:kern w:val="0"/>
        </w:rPr>
        <w:t>sity</w:t>
      </w:r>
      <w:proofErr w:type="spellEnd"/>
      <w:r w:rsidR="00913CFD" w:rsidRPr="008371E7">
        <w:rPr>
          <w:rFonts w:ascii="Times New Roman" w:hAnsi="Times New Roman" w:cs="Times New Roman"/>
          <w:color w:val="000000"/>
          <w:kern w:val="0"/>
        </w:rPr>
        <w:t xml:space="preserve"> dist</w:t>
      </w:r>
      <w:r w:rsidR="00913CFD">
        <w:rPr>
          <w:rFonts w:ascii="Times New Roman" w:hAnsi="Times New Roman" w:cs="Times New Roman"/>
          <w:color w:val="000000"/>
          <w:kern w:val="0"/>
        </w:rPr>
        <w:t>ribution in the nucleon</w:t>
      </w:r>
      <w:r w:rsidR="00EB50B9">
        <w:rPr>
          <w:rFonts w:ascii="Times New Roman" w:hAnsi="Times New Roman" w:cs="Times New Roman"/>
          <w:color w:val="000000"/>
          <w:kern w:val="0"/>
        </w:rPr>
        <w:t>[4]</w:t>
      </w:r>
      <w:r w:rsidR="00913CFD">
        <w:rPr>
          <w:rFonts w:ascii="Times New Roman" w:hAnsi="Times New Roman" w:cs="Times New Roman"/>
          <w:color w:val="000000"/>
          <w:kern w:val="0"/>
        </w:rPr>
        <w:t xml:space="preserve">; iii) </w:t>
      </w:r>
      <w:r w:rsidR="00913CFD">
        <w:t>The surprisingly large trans</w:t>
      </w:r>
      <w:r w:rsidR="00913CFD" w:rsidRPr="00D77C09">
        <w:t>verse polarization of hyperon</w:t>
      </w:r>
      <w:r w:rsidR="00913CFD">
        <w:t>s</w:t>
      </w:r>
      <w:r w:rsidR="00913CFD" w:rsidRPr="00D77C09">
        <w:t xml:space="preserve"> with respect to the production plane</w:t>
      </w:r>
      <w:r>
        <w:t xml:space="preserve"> in hadron-hadron collisions</w:t>
      </w:r>
      <w:r w:rsidR="00913CFD">
        <w:t>, which has been observed for 30 years but still not fully understood yet.</w:t>
      </w:r>
      <w:r w:rsidR="00913CFD">
        <w:rPr>
          <w:rFonts w:ascii="Times New Roman" w:hAnsi="Times New Roman" w:cs="Times New Roman"/>
          <w:color w:val="000000"/>
          <w:kern w:val="0"/>
        </w:rPr>
        <w:t xml:space="preserve"> </w:t>
      </w:r>
      <w:r w:rsidR="00EB50B9" w:rsidRPr="00D77C09">
        <w:t xml:space="preserve">It is believed that </w:t>
      </w:r>
      <w:proofErr w:type="spellStart"/>
      <w:r w:rsidR="00EB50B9" w:rsidRPr="00D77C09">
        <w:t>pQCD</w:t>
      </w:r>
      <w:proofErr w:type="spellEnd"/>
      <w:r w:rsidR="00EB50B9" w:rsidRPr="00D77C09">
        <w:t xml:space="preserve"> and collinear factorization shoul</w:t>
      </w:r>
      <w:r w:rsidR="00EB50B9">
        <w:t xml:space="preserve">d apply at </w:t>
      </w:r>
      <w:proofErr w:type="spellStart"/>
      <w:r w:rsidR="00EB50B9">
        <w:t>pT</w:t>
      </w:r>
      <w:proofErr w:type="spellEnd"/>
      <w:r w:rsidR="00EB50B9">
        <w:t xml:space="preserve"> about 4 </w:t>
      </w:r>
      <w:proofErr w:type="spellStart"/>
      <w:proofErr w:type="gramStart"/>
      <w:r w:rsidR="00EB50B9">
        <w:t>GeV</w:t>
      </w:r>
      <w:proofErr w:type="spellEnd"/>
      <w:r w:rsidR="00EB50B9">
        <w:t>[</w:t>
      </w:r>
      <w:proofErr w:type="gramEnd"/>
      <w:r w:rsidR="00EB50B9">
        <w:t>5, 6].</w:t>
      </w:r>
      <w:r w:rsidR="00913CFD">
        <w:t xml:space="preserve"> </w:t>
      </w:r>
    </w:p>
    <w:p w14:paraId="2955E7EC" w14:textId="77777777" w:rsidR="00EB50B9" w:rsidRDefault="00EB50B9" w:rsidP="00913CFD"/>
    <w:p w14:paraId="5068016F" w14:textId="1EEC14E8" w:rsidR="00913CFD" w:rsidRDefault="00913CFD" w:rsidP="00913CFD">
      <w:r>
        <w:t>At STAR, the forward Lambda reconstruction can be realized through ch</w:t>
      </w:r>
      <w:r w:rsidR="00AC4E9E">
        <w:t>arged channel to proton and pion</w:t>
      </w:r>
      <w:r>
        <w:t xml:space="preserve"> wi</w:t>
      </w:r>
      <w:r w:rsidR="00F96EE4">
        <w:t>th forward tracking system (FTS)</w:t>
      </w:r>
      <w:bookmarkStart w:id="0" w:name="_GoBack"/>
      <w:bookmarkEnd w:id="0"/>
      <w:r>
        <w:t xml:space="preserve"> plus the forward calorimeter systems (FCS)</w:t>
      </w:r>
      <w:r w:rsidR="00D00870">
        <w:t>, which will cover the pseudo-rapidity range of 3&lt;|</w:t>
      </w:r>
      <w:r w:rsidR="00D00870">
        <w:sym w:font="Symbol" w:char="F068"/>
      </w:r>
      <w:r w:rsidR="00D00870">
        <w:t>|&lt;5</w:t>
      </w:r>
      <w:r>
        <w:t>. The momentum and charge of pi^- come from FTS, and the energy/momentum for proton read from the calorimeter FTS. The background suppr</w:t>
      </w:r>
      <w:r w:rsidR="00EC1F2B">
        <w:t xml:space="preserve">ession will heavily rely on the </w:t>
      </w:r>
      <w:r>
        <w:t xml:space="preserve">displaced vertex cut and </w:t>
      </w:r>
      <w:r w:rsidR="00EC1F2B">
        <w:t xml:space="preserve">PYTHIA </w:t>
      </w:r>
      <w:r>
        <w:t xml:space="preserve">simulation shows that 90% of the background can be removed with </w:t>
      </w:r>
      <w:r w:rsidR="00EC1F2B">
        <w:t>a displaced vertex</w:t>
      </w:r>
      <w:r>
        <w:t xml:space="preserve"> cut of 100 cm while 70% of the Lambda signal can survive. </w:t>
      </w:r>
      <w:r w:rsidR="00D00870">
        <w:t xml:space="preserve">From simulation with PYTHIA, about 60% of the Lambda in this range have a longitudinal momentum fraction </w:t>
      </w:r>
      <w:proofErr w:type="spellStart"/>
      <w:r w:rsidR="00D00870">
        <w:t>x_F</w:t>
      </w:r>
      <w:proofErr w:type="spellEnd"/>
      <w:r w:rsidR="00D00870">
        <w:t xml:space="preserve">&gt;0.1 for </w:t>
      </w:r>
      <w:proofErr w:type="spellStart"/>
      <w:r w:rsidR="00D00870">
        <w:t>pp</w:t>
      </w:r>
      <w:proofErr w:type="spellEnd"/>
      <w:r w:rsidR="00D00870">
        <w:t xml:space="preserve"> collision at 200 </w:t>
      </w:r>
      <w:proofErr w:type="spellStart"/>
      <w:r w:rsidR="00D00870">
        <w:t>GeV</w:t>
      </w:r>
      <w:proofErr w:type="spellEnd"/>
      <w:r w:rsidR="00D00870">
        <w:t xml:space="preserve">, and a integrated luminosity of ~10 </w:t>
      </w:r>
      <w:proofErr w:type="spellStart"/>
      <w:r w:rsidR="00D00870">
        <w:t>pb</w:t>
      </w:r>
      <w:proofErr w:type="spellEnd"/>
      <w:r w:rsidR="00D00870">
        <w:t>^-1 would allow a polarization measurement at the precision of 0.01</w:t>
      </w:r>
      <w:r w:rsidR="00AA6527">
        <w:t xml:space="preserve"> assuming a sampl</w:t>
      </w:r>
      <w:r w:rsidR="00D00870">
        <w:t xml:space="preserve">ing and reconstruction efficiency of 10^{-4} and a signal to background ratio about 1:1.   </w:t>
      </w:r>
    </w:p>
    <w:p w14:paraId="1C3FA34A" w14:textId="77777777" w:rsidR="00913CFD" w:rsidRDefault="00913CFD" w:rsidP="00D77C09"/>
    <w:p w14:paraId="50AC9A45" w14:textId="77777777" w:rsidR="00EB50B9" w:rsidRDefault="00EB50B9" w:rsidP="00EB50B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41413"/>
          <w:kern w:val="0"/>
          <w:sz w:val="19"/>
          <w:szCs w:val="19"/>
        </w:rPr>
      </w:pPr>
      <w:proofErr w:type="gramStart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[1] D. de Florian, M.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Stratmann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and W.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Vogelsang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Phys. Rev.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Lett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141413"/>
          <w:kern w:val="0"/>
          <w:sz w:val="19"/>
          <w:szCs w:val="19"/>
        </w:rPr>
        <w:t>81, 530 (1998).</w:t>
      </w:r>
      <w:proofErr w:type="gram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</w:t>
      </w:r>
    </w:p>
    <w:p w14:paraId="08A72276" w14:textId="77777777" w:rsidR="00EB50B9" w:rsidRDefault="00EB50B9" w:rsidP="00EB50B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41413"/>
          <w:kern w:val="0"/>
          <w:sz w:val="19"/>
          <w:szCs w:val="19"/>
        </w:rPr>
      </w:pPr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[2] Q.H.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Xu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C.X. Liu and Z.T. Liang, Phys. Rev. D 65, 114008 (2002); Q.H.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Xu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Z.T. Liang and E.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Sichtermann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>, Phys. Rev. D 73, 077503 (2006).</w:t>
      </w:r>
    </w:p>
    <w:p w14:paraId="019A43DF" w14:textId="2FC8D997" w:rsidR="00EB50B9" w:rsidRPr="00913CFD" w:rsidRDefault="00EB50B9" w:rsidP="00EB50B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41413"/>
          <w:kern w:val="0"/>
          <w:sz w:val="19"/>
          <w:szCs w:val="19"/>
        </w:rPr>
      </w:pPr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[3]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W.Zhou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S.S. Zhou and Q.H.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Xu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Phys. Rev. D81, 057501 (2010). </w:t>
      </w:r>
    </w:p>
    <w:p w14:paraId="0EE1B0BB" w14:textId="3BB42897" w:rsidR="00EB50B9" w:rsidRDefault="00EB50B9" w:rsidP="00EB50B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41413"/>
          <w:kern w:val="0"/>
          <w:sz w:val="19"/>
          <w:szCs w:val="19"/>
        </w:rPr>
      </w:pPr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[4] A.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Bravar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et al. [E704 Collaboration], Phys. Rev.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Lett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. </w:t>
      </w:r>
      <w:proofErr w:type="gramStart"/>
      <w:r>
        <w:rPr>
          <w:rFonts w:ascii="Helvetica" w:hAnsi="Helvetica" w:cs="Helvetica"/>
          <w:color w:val="141413"/>
          <w:kern w:val="0"/>
          <w:sz w:val="19"/>
          <w:szCs w:val="19"/>
        </w:rPr>
        <w:t>78, 4003 (1997).</w:t>
      </w:r>
      <w:proofErr w:type="gram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</w:t>
      </w:r>
    </w:p>
    <w:p w14:paraId="262448EB" w14:textId="6D0968AA" w:rsidR="00EB50B9" w:rsidRDefault="00EB50B9" w:rsidP="00EB50B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41413"/>
          <w:kern w:val="0"/>
          <w:sz w:val="19"/>
          <w:szCs w:val="19"/>
        </w:rPr>
      </w:pPr>
      <w:r>
        <w:rPr>
          <w:rFonts w:ascii="Helvetica" w:hAnsi="Helvetica" w:cs="Helvetica"/>
          <w:color w:val="141413"/>
          <w:kern w:val="0"/>
          <w:sz w:val="19"/>
          <w:szCs w:val="19"/>
        </w:rPr>
        <w:t>[5] J. Zhou, F. Yuan and Z. T. Liang, Phys. Rev. D 78, 114008 (2008).</w:t>
      </w:r>
    </w:p>
    <w:p w14:paraId="590E19E4" w14:textId="2A788815" w:rsidR="00EB50B9" w:rsidRDefault="00EB50B9" w:rsidP="00EB50B9">
      <w:pPr>
        <w:rPr>
          <w:rFonts w:ascii="Helvetica" w:hAnsi="Helvetica" w:cs="Helvetica"/>
          <w:color w:val="141413"/>
          <w:kern w:val="0"/>
          <w:sz w:val="19"/>
          <w:szCs w:val="19"/>
        </w:rPr>
      </w:pPr>
      <w:proofErr w:type="gramStart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[6] D. Boer, C. J.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Bomhof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, D. S. Hwang and P. J. Mulders, Phys. </w:t>
      </w:r>
      <w:proofErr w:type="spellStart"/>
      <w:r>
        <w:rPr>
          <w:rFonts w:ascii="Helvetica" w:hAnsi="Helvetica" w:cs="Helvetica"/>
          <w:color w:val="141413"/>
          <w:kern w:val="0"/>
          <w:sz w:val="19"/>
          <w:szCs w:val="19"/>
        </w:rPr>
        <w:t>Lett</w:t>
      </w:r>
      <w:proofErr w:type="spellEnd"/>
      <w:r>
        <w:rPr>
          <w:rFonts w:ascii="Helvetica" w:hAnsi="Helvetica" w:cs="Helvetica"/>
          <w:color w:val="141413"/>
          <w:kern w:val="0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141413"/>
          <w:kern w:val="0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141413"/>
          <w:kern w:val="0"/>
          <w:sz w:val="19"/>
          <w:szCs w:val="19"/>
        </w:rPr>
        <w:t>B 659, 127 (2008).</w:t>
      </w:r>
      <w:proofErr w:type="gramEnd"/>
    </w:p>
    <w:p w14:paraId="2B900F6D" w14:textId="77777777" w:rsidR="00EB50B9" w:rsidRDefault="00EB50B9" w:rsidP="00D77C09"/>
    <w:sectPr w:rsidR="00EB50B9" w:rsidSect="00F3401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9"/>
    <w:rsid w:val="00081F0A"/>
    <w:rsid w:val="000C3976"/>
    <w:rsid w:val="00103BA7"/>
    <w:rsid w:val="00171B44"/>
    <w:rsid w:val="00525859"/>
    <w:rsid w:val="006F7EB5"/>
    <w:rsid w:val="008178F4"/>
    <w:rsid w:val="00845A9E"/>
    <w:rsid w:val="008C6AAA"/>
    <w:rsid w:val="00913CFD"/>
    <w:rsid w:val="00AA6527"/>
    <w:rsid w:val="00AC4E9E"/>
    <w:rsid w:val="00B13E1B"/>
    <w:rsid w:val="00B84332"/>
    <w:rsid w:val="00C23C23"/>
    <w:rsid w:val="00CF6675"/>
    <w:rsid w:val="00D00870"/>
    <w:rsid w:val="00D07FCE"/>
    <w:rsid w:val="00D77C09"/>
    <w:rsid w:val="00DC27A0"/>
    <w:rsid w:val="00EB50B9"/>
    <w:rsid w:val="00EC1F2B"/>
    <w:rsid w:val="00F34011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CB4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338</Words>
  <Characters>1933</Characters>
  <Application>Microsoft Macintosh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22</cp:revision>
  <cp:lastPrinted>2014-03-14T07:42:00Z</cp:lastPrinted>
  <dcterms:created xsi:type="dcterms:W3CDTF">2014-03-06T05:55:00Z</dcterms:created>
  <dcterms:modified xsi:type="dcterms:W3CDTF">2014-03-14T08:49:00Z</dcterms:modified>
</cp:coreProperties>
</file>